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D59D0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:rsidR="003E1CD8" w:rsidRPr="00CD59D0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D59D0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D59D0" w:rsidRDefault="00CD59D0" w:rsidP="00CD5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A1776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  <w:r w:rsidR="00781D8A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D7D14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="003E1CD8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A1776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</w:t>
      </w:r>
      <w:r w:rsidR="004D7D14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3114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="00A1776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134</w:t>
      </w:r>
    </w:p>
    <w:p w:rsidR="00C96682" w:rsidRPr="00CD59D0" w:rsidRDefault="00C96682" w:rsidP="00CD59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D59D0" w:rsidRDefault="003E1CD8" w:rsidP="00CD59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9D0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представителей </w:t>
      </w:r>
      <w:r w:rsidR="00D364E2" w:rsidRPr="00CD59D0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 w:rsidRPr="00CD59D0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CD59D0" w:rsidRPr="00CD59D0">
        <w:rPr>
          <w:rFonts w:ascii="Times New Roman" w:hAnsi="Times New Roman" w:cs="Times New Roman"/>
          <w:b/>
          <w:sz w:val="28"/>
          <w:szCs w:val="28"/>
        </w:rPr>
        <w:t xml:space="preserve"> от 25 февраля 2022 года № 77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области»</w:t>
      </w:r>
    </w:p>
    <w:p w:rsidR="00DE54A4" w:rsidRPr="00CD59D0" w:rsidRDefault="00DE54A4" w:rsidP="004D7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D59D0" w:rsidRDefault="007077CD" w:rsidP="00407D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Градостроительны</w:t>
      </w:r>
      <w:r w:rsid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м</w:t>
      </w:r>
      <w:r w:rsidRPr="00407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кодекс</w:t>
      </w:r>
      <w:r w:rsidR="00407D62">
        <w:rPr>
          <w:rStyle w:val="aff1"/>
          <w:rFonts w:ascii="Times New Roman" w:hAnsi="Times New Roman" w:cs="Times New Roman"/>
          <w:i w:val="0"/>
          <w:sz w:val="28"/>
          <w:szCs w:val="28"/>
        </w:rPr>
        <w:t xml:space="preserve">ом </w:t>
      </w:r>
      <w:r w:rsidRPr="00407D62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</w:t>
      </w:r>
      <w:r w:rsidR="00CD59D0" w:rsidRPr="00407D62">
        <w:rPr>
          <w:rFonts w:ascii="Times New Roman" w:hAnsi="Times New Roman" w:cs="Times New Roman"/>
          <w:color w:val="000000"/>
          <w:sz w:val="28"/>
          <w:szCs w:val="28"/>
        </w:rPr>
        <w:t>, в целях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>привед</w:t>
      </w:r>
      <w:r w:rsidR="003E1CD8" w:rsidRPr="00CD59D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CD59D0" w:rsidRPr="00CD59D0">
        <w:rPr>
          <w:rFonts w:ascii="Times New Roman" w:hAnsi="Times New Roman" w:cs="Times New Roman"/>
          <w:sz w:val="28"/>
          <w:szCs w:val="28"/>
        </w:rPr>
        <w:t>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</w:t>
      </w:r>
      <w:r w:rsidR="00CD59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66B0F" w:rsidRPr="00CD59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CD5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 w:rsidRPr="00CD59D0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sz w:val="28"/>
          <w:szCs w:val="28"/>
        </w:rPr>
        <w:t>Исаклы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 w:rsidRPr="00CD59D0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 w:rsidRPr="00CD59D0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sz w:val="28"/>
          <w:szCs w:val="28"/>
        </w:rPr>
        <w:t>Исаклы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E1CD8" w:rsidRPr="00CD59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2F12" w:rsidRPr="00CD59D0">
        <w:rPr>
          <w:rFonts w:ascii="Times New Roman" w:hAnsi="Times New Roman" w:cs="Times New Roman"/>
          <w:sz w:val="28"/>
          <w:szCs w:val="28"/>
        </w:rPr>
        <w:t>Исаклинский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E1CD8" w:rsidRPr="00CD59D0" w:rsidRDefault="003E1CD8" w:rsidP="00407D62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9D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C77D73" w:rsidRPr="00407D62" w:rsidRDefault="00E659F4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9D0" w:rsidRPr="00407D62">
        <w:rPr>
          <w:rFonts w:ascii="Times New Roman" w:hAnsi="Times New Roman" w:cs="Times New Roman"/>
          <w:sz w:val="28"/>
          <w:szCs w:val="28"/>
        </w:rPr>
        <w:t>Порядок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</w:t>
      </w:r>
      <w:r w:rsidR="000B04EF">
        <w:rPr>
          <w:rFonts w:ascii="Times New Roman" w:hAnsi="Times New Roman" w:cs="Times New Roman"/>
          <w:sz w:val="28"/>
          <w:szCs w:val="28"/>
        </w:rPr>
        <w:t>и, утвержденный решением Собран</w:t>
      </w:r>
      <w:r w:rsidR="00CD59D0" w:rsidRPr="00407D62">
        <w:rPr>
          <w:rFonts w:ascii="Times New Roman" w:hAnsi="Times New Roman" w:cs="Times New Roman"/>
          <w:sz w:val="28"/>
          <w:szCs w:val="28"/>
        </w:rPr>
        <w:t>ия представителей сельского поселения Исаклы № 77 от 25.02.2022г. (далее – Порядок</w:t>
      </w:r>
      <w:r w:rsidRPr="00407D62">
        <w:rPr>
          <w:rFonts w:ascii="Times New Roman" w:hAnsi="Times New Roman" w:cs="Times New Roman"/>
          <w:sz w:val="28"/>
          <w:szCs w:val="28"/>
        </w:rPr>
        <w:t>),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77629" w:rsidRPr="00407D62" w:rsidRDefault="00407D62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407D6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1)  п.1 Главы 4 Порядка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629" w:rsidRPr="00407D62" w:rsidRDefault="00A77629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7D62" w:rsidRPr="00407D62">
        <w:rPr>
          <w:rFonts w:ascii="Times New Roman" w:hAnsi="Times New Roman" w:cs="Times New Roman"/>
          <w:sz w:val="28"/>
          <w:szCs w:val="28"/>
        </w:rPr>
        <w:t>1) по проекту правил, внесению изменений в правила – 30 дней со дня опубликования такого проекта;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1.2. абзац четвертый пп.3) Главы 4 Порядка изложить в следующей редакции: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«внесение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 – 30 дней с момента оповещения жителей об их проведении</w:t>
      </w:r>
      <w:proofErr w:type="gramStart"/>
      <w:r w:rsidRPr="00407D6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07D62">
        <w:rPr>
          <w:rFonts w:ascii="Times New Roman" w:hAnsi="Times New Roman" w:cs="Times New Roman"/>
          <w:sz w:val="28"/>
          <w:szCs w:val="28"/>
        </w:rPr>
        <w:t>;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07D6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4)  п.1 Главы 4 Порядка изложить в следующей редакции: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«4) по проекту планировки территории поселения и (или) проекту межевания территории поселения, а также проектам, предусматривающим внесение </w:t>
      </w:r>
      <w:r w:rsidRPr="00407D62">
        <w:rPr>
          <w:rFonts w:ascii="Times New Roman" w:hAnsi="Times New Roman" w:cs="Times New Roman"/>
          <w:sz w:val="28"/>
          <w:szCs w:val="28"/>
        </w:rPr>
        <w:lastRenderedPageBreak/>
        <w:t>изменений в указанные документы – 30 дней со дня оповещения жителей об их проведении</w:t>
      </w:r>
      <w:proofErr w:type="gramStart"/>
      <w:r w:rsidRPr="00407D6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07D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D62" w:rsidRPr="00407D62" w:rsidRDefault="00407D62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07D6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1)  п.1 Главы 4 Порядка изложить в следующей редакции: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«6) по проектам правил благоустройства территорий – 30 дней со дня опубликования оповещения о начале общественных обсуждений или публичных слушаний</w:t>
      </w:r>
      <w:proofErr w:type="gramStart"/>
      <w:r w:rsidRPr="00407D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0C3D" w:rsidRPr="00407D62" w:rsidRDefault="00C77D73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0" w:name="_Hlk8222763"/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 w:rsidRPr="00407D6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407D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5D5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Hlk19099543"/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086219"/>
      <w:bookmarkEnd w:id="0"/>
      <w:bookmarkEnd w:id="1"/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407D62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703CCD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 w:rsidRPr="00407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Pr="00407D62" w:rsidRDefault="00E659F4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3</w:t>
      </w:r>
      <w:r w:rsidR="00C96682" w:rsidRPr="00407D62">
        <w:rPr>
          <w:rFonts w:ascii="Times New Roman" w:hAnsi="Times New Roman" w:cs="Times New Roman"/>
          <w:sz w:val="28"/>
          <w:szCs w:val="28"/>
        </w:rPr>
        <w:t xml:space="preserve">. </w:t>
      </w:r>
      <w:r w:rsidR="00A77629" w:rsidRPr="00407D6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119AD" w:rsidRPr="00407D62">
        <w:rPr>
          <w:rFonts w:ascii="Times New Roman" w:hAnsi="Times New Roman" w:cs="Times New Roman"/>
          <w:sz w:val="28"/>
          <w:szCs w:val="28"/>
        </w:rPr>
        <w:t>.</w:t>
      </w:r>
    </w:p>
    <w:p w:rsidR="001B17D1" w:rsidRPr="00407D62" w:rsidRDefault="001B17D1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Pr="00407D62" w:rsidRDefault="008C505C" w:rsidP="0040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Pr="00407D62" w:rsidRDefault="008C505C" w:rsidP="0040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55789"/>
      <w:r w:rsidRPr="004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5D5" w:rsidRPr="00407D62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   </w:t>
      </w:r>
      <w:r w:rsidR="00CD59D0" w:rsidRPr="00407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>В.А. Егорова</w:t>
      </w:r>
      <w:r w:rsidRPr="00407D62">
        <w:rPr>
          <w:rFonts w:ascii="Times New Roman" w:hAnsi="Times New Roman" w:cs="Times New Roman"/>
          <w:sz w:val="28"/>
          <w:szCs w:val="28"/>
        </w:rPr>
        <w:t xml:space="preserve">     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Pr="00407D62"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3"/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14" w:rsidRPr="00407D62" w:rsidRDefault="004D7D14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535D5" w:rsidRPr="00407D62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</w:t>
      </w:r>
      <w:r w:rsidRPr="00407D62">
        <w:rPr>
          <w:rFonts w:ascii="Times New Roman" w:hAnsi="Times New Roman" w:cs="Times New Roman"/>
          <w:sz w:val="28"/>
          <w:szCs w:val="28"/>
        </w:rPr>
        <w:t xml:space="preserve">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                И.А. </w:t>
      </w:r>
      <w:proofErr w:type="spellStart"/>
      <w:r w:rsidR="004D7D14" w:rsidRPr="00407D62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="000535D5" w:rsidRPr="00407D62">
        <w:rPr>
          <w:rFonts w:ascii="Times New Roman" w:hAnsi="Times New Roman" w:cs="Times New Roman"/>
          <w:sz w:val="28"/>
          <w:szCs w:val="28"/>
        </w:rPr>
        <w:t xml:space="preserve">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45" w:rsidRPr="00407D62" w:rsidRDefault="00AE7645" w:rsidP="00407D6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51B92" w:rsidRPr="00407D62" w:rsidRDefault="00B51B92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sectPr w:rsidR="00B51B92" w:rsidRPr="00407D62" w:rsidSect="00CD59D0">
      <w:headerReference w:type="even" r:id="rId8"/>
      <w:headerReference w:type="default" r:id="rId9"/>
      <w:pgSz w:w="11906" w:h="16838"/>
      <w:pgMar w:top="567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DC" w:rsidRDefault="00B548DC" w:rsidP="00F271B1">
      <w:pPr>
        <w:spacing w:after="0" w:line="240" w:lineRule="auto"/>
      </w:pPr>
      <w:r>
        <w:separator/>
      </w:r>
    </w:p>
  </w:endnote>
  <w:endnote w:type="continuationSeparator" w:id="0">
    <w:p w:rsidR="00B548DC" w:rsidRDefault="00B548D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DC" w:rsidRDefault="00B548DC" w:rsidP="00F271B1">
      <w:pPr>
        <w:spacing w:after="0" w:line="240" w:lineRule="auto"/>
      </w:pPr>
      <w:r>
        <w:separator/>
      </w:r>
    </w:p>
  </w:footnote>
  <w:footnote w:type="continuationSeparator" w:id="0">
    <w:p w:rsidR="00B548DC" w:rsidRDefault="00B548DC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53C5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7D14">
      <w:rPr>
        <w:rStyle w:val="ab"/>
        <w:noProof/>
      </w:rPr>
      <w:t>16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53C5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08CF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2B3B"/>
    <w:rsid w:val="000432C4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169F"/>
    <w:rsid w:val="000931AD"/>
    <w:rsid w:val="000951A8"/>
    <w:rsid w:val="000A23EE"/>
    <w:rsid w:val="000A34B8"/>
    <w:rsid w:val="000A487A"/>
    <w:rsid w:val="000A4B69"/>
    <w:rsid w:val="000A734F"/>
    <w:rsid w:val="000B04E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3C5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C4A03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07D62"/>
    <w:rsid w:val="00411807"/>
    <w:rsid w:val="00411936"/>
    <w:rsid w:val="0041275C"/>
    <w:rsid w:val="00414057"/>
    <w:rsid w:val="00414929"/>
    <w:rsid w:val="004155FA"/>
    <w:rsid w:val="00415A4B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D7D14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19AD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38F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24F"/>
    <w:rsid w:val="00703881"/>
    <w:rsid w:val="00703CCD"/>
    <w:rsid w:val="007077CD"/>
    <w:rsid w:val="00707ABF"/>
    <w:rsid w:val="00710E89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6F8A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08CF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375A5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9F58FE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17761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77629"/>
    <w:rsid w:val="00A8007B"/>
    <w:rsid w:val="00A801D4"/>
    <w:rsid w:val="00A83DA3"/>
    <w:rsid w:val="00A857C0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548DC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40D9"/>
    <w:rsid w:val="00CA7B18"/>
    <w:rsid w:val="00CB3C6F"/>
    <w:rsid w:val="00CB4B06"/>
    <w:rsid w:val="00CB79F4"/>
    <w:rsid w:val="00CC13F8"/>
    <w:rsid w:val="00CD1D32"/>
    <w:rsid w:val="00CD1DF0"/>
    <w:rsid w:val="00CD3B95"/>
    <w:rsid w:val="00CD59D0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18BB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D4768-21E4-465D-9901-ECF57131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4</cp:lastModifiedBy>
  <cp:revision>27</cp:revision>
  <cp:lastPrinted>2023-06-14T04:50:00Z</cp:lastPrinted>
  <dcterms:created xsi:type="dcterms:W3CDTF">2020-08-13T05:59:00Z</dcterms:created>
  <dcterms:modified xsi:type="dcterms:W3CDTF">2023-06-14T04:52:00Z</dcterms:modified>
</cp:coreProperties>
</file>