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463" w:rsidRPr="009C482B" w:rsidRDefault="00173460" w:rsidP="009C482B">
      <w:pPr>
        <w:ind w:right="-14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Какие у потребителя есть права при осуществление онлайн покупок</w:t>
      </w:r>
      <w:r w:rsidR="00B309EB">
        <w:rPr>
          <w:b/>
          <w:color w:val="000000"/>
          <w:sz w:val="28"/>
          <w:szCs w:val="28"/>
        </w:rPr>
        <w:t>?</w:t>
      </w:r>
    </w:p>
    <w:p w:rsidR="00F02463" w:rsidRPr="00892F05" w:rsidRDefault="00F02463" w:rsidP="00F02463">
      <w:pPr>
        <w:ind w:firstLine="709"/>
        <w:contextualSpacing/>
        <w:jc w:val="both"/>
        <w:rPr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0819C6F" wp14:editId="775B12A8">
            <wp:simplePos x="0" y="0"/>
            <wp:positionH relativeFrom="column">
              <wp:posOffset>-51435</wp:posOffset>
            </wp:positionH>
            <wp:positionV relativeFrom="paragraph">
              <wp:posOffset>39370</wp:posOffset>
            </wp:positionV>
            <wp:extent cx="2571750" cy="2666365"/>
            <wp:effectExtent l="0" t="0" r="0" b="635"/>
            <wp:wrapThrough wrapText="bothSides">
              <wp:wrapPolygon edited="0">
                <wp:start x="0" y="0"/>
                <wp:lineTo x="0" y="21451"/>
                <wp:lineTo x="21440" y="21451"/>
                <wp:lineTo x="21440" y="0"/>
                <wp:lineTo x="0" y="0"/>
              </wp:wrapPolygon>
            </wp:wrapThrough>
            <wp:docPr id="1" name="Рисунок 1" descr="Грибов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бов 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482B" w:rsidRPr="00892F05" w:rsidRDefault="009C482B" w:rsidP="009C482B">
      <w:pPr>
        <w:ind w:firstLine="709"/>
        <w:contextualSpacing/>
        <w:jc w:val="both"/>
        <w:rPr>
          <w:kern w:val="2"/>
          <w:szCs w:val="28"/>
        </w:rPr>
      </w:pPr>
      <w:r w:rsidRPr="00892F05">
        <w:rPr>
          <w:kern w:val="2"/>
          <w:szCs w:val="28"/>
        </w:rPr>
        <w:t xml:space="preserve">На Ваш вопрос отвечает прокурор Исаклинского района Самарской области  </w:t>
      </w:r>
      <w:r w:rsidRPr="00892F05">
        <w:rPr>
          <w:b/>
          <w:kern w:val="2"/>
          <w:szCs w:val="28"/>
        </w:rPr>
        <w:t>Павел Грибов</w:t>
      </w:r>
      <w:r w:rsidRPr="00892F05">
        <w:rPr>
          <w:kern w:val="2"/>
          <w:szCs w:val="28"/>
        </w:rPr>
        <w:t>.</w:t>
      </w:r>
    </w:p>
    <w:p w:rsidR="009C482B" w:rsidRPr="00892F05" w:rsidRDefault="009C482B" w:rsidP="009C482B">
      <w:pPr>
        <w:ind w:firstLine="709"/>
        <w:contextualSpacing/>
        <w:jc w:val="both"/>
        <w:rPr>
          <w:kern w:val="2"/>
          <w:szCs w:val="28"/>
        </w:rPr>
      </w:pPr>
    </w:p>
    <w:p w:rsidR="00173460" w:rsidRPr="00173460" w:rsidRDefault="00173460" w:rsidP="00173460">
      <w:pPr>
        <w:widowControl w:val="0"/>
        <w:autoSpaceDE w:val="0"/>
        <w:autoSpaceDN w:val="0"/>
        <w:ind w:firstLine="540"/>
        <w:jc w:val="both"/>
        <w:rPr>
          <w:color w:val="000000"/>
          <w:szCs w:val="28"/>
        </w:rPr>
      </w:pPr>
      <w:r w:rsidRPr="00173460">
        <w:rPr>
          <w:color w:val="000000"/>
          <w:szCs w:val="28"/>
        </w:rPr>
        <w:t xml:space="preserve">Покупка товаров онлайн в </w:t>
      </w:r>
      <w:proofErr w:type="gramStart"/>
      <w:r w:rsidRPr="00173460">
        <w:rPr>
          <w:color w:val="000000"/>
          <w:szCs w:val="28"/>
        </w:rPr>
        <w:t>интернет-магазинах</w:t>
      </w:r>
      <w:proofErr w:type="gramEnd"/>
      <w:r w:rsidRPr="00173460">
        <w:rPr>
          <w:color w:val="000000"/>
          <w:szCs w:val="28"/>
        </w:rPr>
        <w:t xml:space="preserve"> сегодня для многих является обыденным делом. Но не все знают, что данный вид продаж имеет свои особенности. Поэтому покупателям следует знать свои права при покупке товаров онлайн.</w:t>
      </w:r>
    </w:p>
    <w:p w:rsidR="00173460" w:rsidRPr="00173460" w:rsidRDefault="00173460" w:rsidP="00173460">
      <w:pPr>
        <w:widowControl w:val="0"/>
        <w:autoSpaceDE w:val="0"/>
        <w:autoSpaceDN w:val="0"/>
        <w:ind w:firstLine="540"/>
        <w:jc w:val="both"/>
        <w:rPr>
          <w:color w:val="000000"/>
          <w:szCs w:val="28"/>
        </w:rPr>
      </w:pPr>
      <w:r w:rsidRPr="00173460">
        <w:rPr>
          <w:color w:val="000000"/>
          <w:szCs w:val="28"/>
        </w:rPr>
        <w:t xml:space="preserve">В соответствии с Законом «О защите прав потребителей» от 07.02.1992 № 2300-1, покупатель имеет право отказаться от товара в любое время до его передачи. Если же товар передан, то отказ возможен в течение 7 дней (в том случае если сохранены товарный вид и потребительские свойства товара). Если же продавец письменно не проинформировал о </w:t>
      </w:r>
      <w:proofErr w:type="gramStart"/>
      <w:r w:rsidRPr="00173460">
        <w:rPr>
          <w:color w:val="000000"/>
          <w:szCs w:val="28"/>
        </w:rPr>
        <w:t>порядке</w:t>
      </w:r>
      <w:proofErr w:type="gramEnd"/>
      <w:r w:rsidRPr="00173460">
        <w:rPr>
          <w:color w:val="000000"/>
          <w:szCs w:val="28"/>
        </w:rPr>
        <w:t xml:space="preserve"> и сроках возврата товара ненадлежащего качества, то возможность отказаться от товара увеличивается до 3 месяцев. Также у покупателя есть возможность потребовать заменить некачественный товар </w:t>
      </w:r>
      <w:proofErr w:type="gramStart"/>
      <w:r w:rsidRPr="00173460">
        <w:rPr>
          <w:color w:val="000000"/>
          <w:szCs w:val="28"/>
        </w:rPr>
        <w:t>на</w:t>
      </w:r>
      <w:proofErr w:type="gramEnd"/>
      <w:r w:rsidRPr="00173460">
        <w:rPr>
          <w:color w:val="000000"/>
          <w:szCs w:val="28"/>
        </w:rPr>
        <w:t xml:space="preserve"> </w:t>
      </w:r>
      <w:proofErr w:type="gramStart"/>
      <w:r w:rsidRPr="00173460">
        <w:rPr>
          <w:color w:val="000000"/>
          <w:szCs w:val="28"/>
        </w:rPr>
        <w:t>новый</w:t>
      </w:r>
      <w:proofErr w:type="gramEnd"/>
      <w:r w:rsidRPr="00173460">
        <w:rPr>
          <w:color w:val="000000"/>
          <w:szCs w:val="28"/>
        </w:rPr>
        <w:t xml:space="preserve"> или пересчитать его стоимость.</w:t>
      </w:r>
    </w:p>
    <w:p w:rsidR="00173460" w:rsidRPr="00173460" w:rsidRDefault="00173460" w:rsidP="00173460">
      <w:pPr>
        <w:widowControl w:val="0"/>
        <w:autoSpaceDE w:val="0"/>
        <w:autoSpaceDN w:val="0"/>
        <w:ind w:firstLine="540"/>
        <w:jc w:val="both"/>
        <w:rPr>
          <w:color w:val="000000"/>
          <w:szCs w:val="28"/>
        </w:rPr>
      </w:pPr>
      <w:r w:rsidRPr="00173460">
        <w:rPr>
          <w:color w:val="000000"/>
          <w:szCs w:val="28"/>
        </w:rPr>
        <w:t xml:space="preserve">Помимо этого, покупателю стоит помнить о том, что продавцу запрещается навязывать дополнительные услуги, в таком случае нарушается право покупателя на свободный выбор товаров, в связи </w:t>
      </w:r>
      <w:proofErr w:type="gramStart"/>
      <w:r w:rsidRPr="00173460">
        <w:rPr>
          <w:color w:val="000000"/>
          <w:szCs w:val="28"/>
        </w:rPr>
        <w:t>с</w:t>
      </w:r>
      <w:proofErr w:type="gramEnd"/>
      <w:r w:rsidRPr="00173460">
        <w:rPr>
          <w:color w:val="000000"/>
          <w:szCs w:val="28"/>
        </w:rPr>
        <w:t xml:space="preserve"> чем у покупателя возникает право на возмещение убытков продавцом в полном объеме.</w:t>
      </w:r>
    </w:p>
    <w:p w:rsidR="00173460" w:rsidRPr="00173460" w:rsidRDefault="00173460" w:rsidP="00173460">
      <w:pPr>
        <w:widowControl w:val="0"/>
        <w:autoSpaceDE w:val="0"/>
        <w:autoSpaceDN w:val="0"/>
        <w:ind w:firstLine="540"/>
        <w:jc w:val="both"/>
        <w:rPr>
          <w:color w:val="000000"/>
          <w:szCs w:val="28"/>
        </w:rPr>
      </w:pPr>
      <w:r w:rsidRPr="00173460">
        <w:rPr>
          <w:color w:val="000000"/>
          <w:szCs w:val="28"/>
        </w:rPr>
        <w:t>В целях реализации своих прав, также необходимо знать обязанности продавца, а именно он должен:</w:t>
      </w:r>
    </w:p>
    <w:p w:rsidR="00173460" w:rsidRPr="00173460" w:rsidRDefault="00173460" w:rsidP="00173460">
      <w:pPr>
        <w:widowControl w:val="0"/>
        <w:autoSpaceDE w:val="0"/>
        <w:autoSpaceDN w:val="0"/>
        <w:ind w:firstLine="540"/>
        <w:jc w:val="both"/>
        <w:rPr>
          <w:color w:val="000000"/>
          <w:szCs w:val="28"/>
        </w:rPr>
      </w:pPr>
      <w:r w:rsidRPr="00173460">
        <w:rPr>
          <w:color w:val="000000"/>
          <w:szCs w:val="28"/>
        </w:rPr>
        <w:t xml:space="preserve">-четко формулировать условия и цену приобретения товара (в </w:t>
      </w:r>
      <w:proofErr w:type="spellStart"/>
      <w:r w:rsidRPr="00173460">
        <w:rPr>
          <w:color w:val="000000"/>
          <w:szCs w:val="28"/>
        </w:rPr>
        <w:t>т.ч</w:t>
      </w:r>
      <w:proofErr w:type="spellEnd"/>
      <w:r w:rsidRPr="00173460">
        <w:rPr>
          <w:color w:val="000000"/>
          <w:szCs w:val="28"/>
        </w:rPr>
        <w:t>. товара по акции);</w:t>
      </w:r>
    </w:p>
    <w:p w:rsidR="00173460" w:rsidRPr="00173460" w:rsidRDefault="00173460" w:rsidP="00173460">
      <w:pPr>
        <w:widowControl w:val="0"/>
        <w:autoSpaceDE w:val="0"/>
        <w:autoSpaceDN w:val="0"/>
        <w:ind w:firstLine="540"/>
        <w:jc w:val="both"/>
        <w:rPr>
          <w:color w:val="000000"/>
          <w:szCs w:val="28"/>
        </w:rPr>
      </w:pPr>
      <w:r w:rsidRPr="00173460">
        <w:rPr>
          <w:color w:val="000000"/>
          <w:szCs w:val="28"/>
        </w:rPr>
        <w:t>-предлагать покупателю услуги по доставке товаров путем их почтовой пересылки или перевозки, указывая способ доставки и вид транспорта;</w:t>
      </w:r>
    </w:p>
    <w:p w:rsidR="00173460" w:rsidRPr="00173460" w:rsidRDefault="00173460" w:rsidP="00173460">
      <w:pPr>
        <w:widowControl w:val="0"/>
        <w:autoSpaceDE w:val="0"/>
        <w:autoSpaceDN w:val="0"/>
        <w:ind w:firstLine="540"/>
        <w:jc w:val="both"/>
        <w:rPr>
          <w:color w:val="000000"/>
          <w:szCs w:val="28"/>
        </w:rPr>
      </w:pPr>
      <w:r w:rsidRPr="00173460">
        <w:rPr>
          <w:color w:val="000000"/>
          <w:szCs w:val="28"/>
        </w:rPr>
        <w:t xml:space="preserve">-передавать покупателю товар в </w:t>
      </w:r>
      <w:proofErr w:type="gramStart"/>
      <w:r w:rsidRPr="00173460">
        <w:rPr>
          <w:color w:val="000000"/>
          <w:szCs w:val="28"/>
        </w:rPr>
        <w:t>порядке</w:t>
      </w:r>
      <w:proofErr w:type="gramEnd"/>
      <w:r w:rsidRPr="00173460">
        <w:rPr>
          <w:color w:val="000000"/>
          <w:szCs w:val="28"/>
        </w:rPr>
        <w:t xml:space="preserve"> и сроки, которые установлены в договоре.</w:t>
      </w:r>
    </w:p>
    <w:p w:rsidR="00173460" w:rsidRPr="00173460" w:rsidRDefault="00173460" w:rsidP="00173460">
      <w:pPr>
        <w:widowControl w:val="0"/>
        <w:autoSpaceDE w:val="0"/>
        <w:autoSpaceDN w:val="0"/>
        <w:ind w:firstLine="540"/>
        <w:jc w:val="both"/>
        <w:rPr>
          <w:color w:val="000000"/>
          <w:szCs w:val="28"/>
        </w:rPr>
      </w:pPr>
      <w:r w:rsidRPr="00173460">
        <w:rPr>
          <w:color w:val="000000"/>
          <w:szCs w:val="28"/>
        </w:rPr>
        <w:t>-передавать потребителю заказанный товар, даже если он еще не оплачен.</w:t>
      </w:r>
    </w:p>
    <w:p w:rsidR="00173460" w:rsidRDefault="00173460" w:rsidP="00173460">
      <w:pPr>
        <w:widowControl w:val="0"/>
        <w:autoSpaceDE w:val="0"/>
        <w:autoSpaceDN w:val="0"/>
        <w:ind w:firstLine="540"/>
        <w:jc w:val="both"/>
        <w:rPr>
          <w:color w:val="000000"/>
          <w:szCs w:val="28"/>
        </w:rPr>
      </w:pPr>
      <w:r w:rsidRPr="00173460">
        <w:rPr>
          <w:color w:val="000000"/>
          <w:szCs w:val="28"/>
        </w:rPr>
        <w:t xml:space="preserve">В случае нарушения своих прав потребитель вправе обратиться за их защитой в органы </w:t>
      </w:r>
      <w:proofErr w:type="spellStart"/>
      <w:r w:rsidRPr="00173460">
        <w:rPr>
          <w:color w:val="000000"/>
          <w:szCs w:val="28"/>
        </w:rPr>
        <w:t>Роспотребнадзора</w:t>
      </w:r>
      <w:proofErr w:type="spellEnd"/>
      <w:r w:rsidRPr="00173460">
        <w:rPr>
          <w:color w:val="000000"/>
          <w:szCs w:val="28"/>
        </w:rPr>
        <w:t xml:space="preserve"> или в суд.</w:t>
      </w:r>
    </w:p>
    <w:p w:rsidR="00173460" w:rsidRDefault="00173460" w:rsidP="00173460">
      <w:pPr>
        <w:widowControl w:val="0"/>
        <w:autoSpaceDE w:val="0"/>
        <w:autoSpaceDN w:val="0"/>
        <w:ind w:firstLine="540"/>
        <w:jc w:val="right"/>
        <w:rPr>
          <w:color w:val="000000"/>
          <w:szCs w:val="28"/>
        </w:rPr>
      </w:pPr>
      <w:bookmarkStart w:id="0" w:name="_GoBack"/>
      <w:bookmarkEnd w:id="0"/>
    </w:p>
    <w:p w:rsidR="00254AA0" w:rsidRDefault="00B309EB" w:rsidP="00173460">
      <w:pPr>
        <w:widowControl w:val="0"/>
        <w:autoSpaceDE w:val="0"/>
        <w:autoSpaceDN w:val="0"/>
        <w:ind w:firstLine="540"/>
        <w:jc w:val="right"/>
        <w:rPr>
          <w:rFonts w:eastAsia="Calibri"/>
          <w:i/>
          <w:szCs w:val="28"/>
          <w:lang w:eastAsia="en-US"/>
        </w:rPr>
      </w:pPr>
      <w:r>
        <w:rPr>
          <w:rFonts w:eastAsia="Calibri"/>
          <w:i/>
          <w:szCs w:val="28"/>
          <w:lang w:eastAsia="en-US"/>
        </w:rPr>
        <w:t>25</w:t>
      </w:r>
      <w:r w:rsidR="00254AA0">
        <w:rPr>
          <w:rFonts w:eastAsia="Calibri"/>
          <w:i/>
          <w:szCs w:val="28"/>
          <w:lang w:eastAsia="en-US"/>
        </w:rPr>
        <w:t>.0</w:t>
      </w:r>
      <w:r>
        <w:rPr>
          <w:rFonts w:eastAsia="Calibri"/>
          <w:i/>
          <w:szCs w:val="28"/>
          <w:lang w:eastAsia="en-US"/>
        </w:rPr>
        <w:t>7</w:t>
      </w:r>
      <w:r w:rsidR="00254AA0">
        <w:rPr>
          <w:rFonts w:eastAsia="Calibri"/>
          <w:i/>
          <w:szCs w:val="28"/>
          <w:lang w:eastAsia="en-US"/>
        </w:rPr>
        <w:t>.2020</w:t>
      </w:r>
    </w:p>
    <w:p w:rsidR="009C482B" w:rsidRPr="00892F05" w:rsidRDefault="009C482B" w:rsidP="00254AA0">
      <w:pPr>
        <w:widowControl w:val="0"/>
        <w:autoSpaceDE w:val="0"/>
        <w:autoSpaceDN w:val="0"/>
        <w:ind w:firstLine="540"/>
        <w:jc w:val="right"/>
        <w:rPr>
          <w:sz w:val="22"/>
        </w:rPr>
      </w:pPr>
    </w:p>
    <w:sectPr w:rsidR="009C482B" w:rsidRPr="00892F05" w:rsidSect="00892F05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320" w:rsidRDefault="00692320">
      <w:r>
        <w:separator/>
      </w:r>
    </w:p>
  </w:endnote>
  <w:endnote w:type="continuationSeparator" w:id="0">
    <w:p w:rsidR="00692320" w:rsidRDefault="00692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320" w:rsidRDefault="00692320">
      <w:r>
        <w:separator/>
      </w:r>
    </w:p>
  </w:footnote>
  <w:footnote w:type="continuationSeparator" w:id="0">
    <w:p w:rsidR="00692320" w:rsidRDefault="00692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796261"/>
      <w:docPartObj>
        <w:docPartGallery w:val="Page Numbers (Top of Page)"/>
        <w:docPartUnique/>
      </w:docPartObj>
    </w:sdtPr>
    <w:sdtEndPr/>
    <w:sdtContent>
      <w:p w:rsidR="007F467F" w:rsidRDefault="00F0246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5C1">
          <w:rPr>
            <w:noProof/>
          </w:rPr>
          <w:t>2</w:t>
        </w:r>
        <w:r>
          <w:fldChar w:fldCharType="end"/>
        </w:r>
      </w:p>
    </w:sdtContent>
  </w:sdt>
  <w:p w:rsidR="007F467F" w:rsidRDefault="00692320">
    <w:pPr>
      <w:pStyle w:val="a3"/>
    </w:pPr>
  </w:p>
  <w:p w:rsidR="00C561F8" w:rsidRDefault="00692320"/>
  <w:p w:rsidR="007F2E7F" w:rsidRDefault="0069232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332"/>
    <w:rsid w:val="000675C1"/>
    <w:rsid w:val="00117485"/>
    <w:rsid w:val="00173460"/>
    <w:rsid w:val="00254AA0"/>
    <w:rsid w:val="00273D17"/>
    <w:rsid w:val="00286A21"/>
    <w:rsid w:val="00375332"/>
    <w:rsid w:val="003A0779"/>
    <w:rsid w:val="004E6CE2"/>
    <w:rsid w:val="00692320"/>
    <w:rsid w:val="00692634"/>
    <w:rsid w:val="0070332D"/>
    <w:rsid w:val="0073263E"/>
    <w:rsid w:val="007472A7"/>
    <w:rsid w:val="008865A1"/>
    <w:rsid w:val="00891AA6"/>
    <w:rsid w:val="00892F05"/>
    <w:rsid w:val="009C482B"/>
    <w:rsid w:val="00B309EB"/>
    <w:rsid w:val="00B576EE"/>
    <w:rsid w:val="00B95C31"/>
    <w:rsid w:val="00BE4488"/>
    <w:rsid w:val="00D14836"/>
    <w:rsid w:val="00DE7054"/>
    <w:rsid w:val="00F02463"/>
    <w:rsid w:val="00F533E0"/>
    <w:rsid w:val="00F5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4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24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4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24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5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User029001</cp:lastModifiedBy>
  <cp:revision>2</cp:revision>
  <dcterms:created xsi:type="dcterms:W3CDTF">2020-07-31T08:56:00Z</dcterms:created>
  <dcterms:modified xsi:type="dcterms:W3CDTF">2020-07-31T08:56:00Z</dcterms:modified>
</cp:coreProperties>
</file>