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94" w:rsidRDefault="00584694" w:rsidP="00584694">
      <w:pPr>
        <w:contextualSpacing/>
        <w:jc w:val="both"/>
        <w:rPr>
          <w:b/>
          <w:color w:val="000000"/>
          <w:sz w:val="28"/>
          <w:szCs w:val="28"/>
        </w:rPr>
      </w:pPr>
      <w:r w:rsidRPr="00584694">
        <w:rPr>
          <w:b/>
          <w:color w:val="000000"/>
          <w:sz w:val="28"/>
          <w:szCs w:val="28"/>
        </w:rPr>
        <w:t>С 01 января 2021 года начнут действовать новые правила организованной перевозки группы детей автобусами.</w:t>
      </w:r>
    </w:p>
    <w:p w:rsidR="00584694" w:rsidRDefault="00584694" w:rsidP="00584694">
      <w:pPr>
        <w:contextualSpacing/>
        <w:jc w:val="both"/>
        <w:rPr>
          <w:b/>
          <w:color w:val="000000"/>
          <w:sz w:val="28"/>
          <w:szCs w:val="28"/>
        </w:rPr>
      </w:pPr>
    </w:p>
    <w:p w:rsidR="00615644" w:rsidRPr="00EC74D4" w:rsidRDefault="00741F1D" w:rsidP="00615644">
      <w:pPr>
        <w:ind w:firstLine="709"/>
        <w:contextualSpacing/>
        <w:jc w:val="both"/>
        <w:rPr>
          <w:kern w:val="2"/>
          <w:sz w:val="28"/>
          <w:szCs w:val="28"/>
        </w:rPr>
      </w:pPr>
      <w:r w:rsidRPr="00EC74D4">
        <w:rPr>
          <w:noProof/>
          <w:sz w:val="28"/>
        </w:rPr>
        <w:drawing>
          <wp:anchor distT="0" distB="0" distL="114300" distR="114300" simplePos="0" relativeHeight="251659264" behindDoc="1" locked="0" layoutInCell="1" allowOverlap="1">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2666365"/>
                    </a:xfrm>
                    <a:prstGeom prst="rect">
                      <a:avLst/>
                    </a:prstGeom>
                    <a:noFill/>
                    <a:ln>
                      <a:noFill/>
                    </a:ln>
                  </pic:spPr>
                </pic:pic>
              </a:graphicData>
            </a:graphic>
          </wp:anchor>
        </w:drawing>
      </w:r>
      <w:r w:rsidR="00177035">
        <w:rPr>
          <w:noProof/>
          <w:sz w:val="28"/>
        </w:rPr>
        <w:t>Ситуацию комментирует</w:t>
      </w:r>
      <w:r w:rsidR="00615644" w:rsidRPr="00EC74D4">
        <w:rPr>
          <w:kern w:val="2"/>
          <w:sz w:val="28"/>
          <w:szCs w:val="28"/>
        </w:rPr>
        <w:t xml:space="preserve"> прокурор Исаклинского района Самарской области  </w:t>
      </w:r>
      <w:r w:rsidR="00615644" w:rsidRPr="00EC74D4">
        <w:rPr>
          <w:b/>
          <w:kern w:val="2"/>
          <w:sz w:val="28"/>
          <w:szCs w:val="28"/>
        </w:rPr>
        <w:t>Павел Грибов</w:t>
      </w:r>
      <w:r w:rsidR="00615644" w:rsidRPr="00EC74D4">
        <w:rPr>
          <w:kern w:val="2"/>
          <w:sz w:val="28"/>
          <w:szCs w:val="28"/>
        </w:rPr>
        <w:t>.</w:t>
      </w:r>
    </w:p>
    <w:p w:rsidR="00615644" w:rsidRPr="00EC74D4" w:rsidRDefault="00615644" w:rsidP="00444845">
      <w:pPr>
        <w:ind w:firstLine="851"/>
        <w:jc w:val="both"/>
        <w:rPr>
          <w:sz w:val="28"/>
          <w:szCs w:val="28"/>
        </w:rPr>
      </w:pPr>
    </w:p>
    <w:p w:rsidR="00584694" w:rsidRPr="00584694" w:rsidRDefault="00584694" w:rsidP="00584694">
      <w:pPr>
        <w:ind w:firstLine="851"/>
        <w:jc w:val="both"/>
        <w:rPr>
          <w:sz w:val="28"/>
          <w:szCs w:val="28"/>
        </w:rPr>
      </w:pPr>
      <w:r w:rsidRPr="00584694">
        <w:rPr>
          <w:sz w:val="28"/>
          <w:szCs w:val="28"/>
        </w:rPr>
        <w:t>Постановлением Правительства Российской Федерации от 23.09.2020 № 1527 утверждены правила, которыми определены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584694" w:rsidRPr="00584694" w:rsidRDefault="00584694" w:rsidP="00584694">
      <w:pPr>
        <w:ind w:firstLine="851"/>
        <w:jc w:val="both"/>
        <w:rPr>
          <w:sz w:val="28"/>
          <w:szCs w:val="28"/>
        </w:rPr>
      </w:pPr>
    </w:p>
    <w:p w:rsidR="00584694" w:rsidRPr="00584694" w:rsidRDefault="00584694" w:rsidP="00584694">
      <w:pPr>
        <w:ind w:firstLine="851"/>
        <w:jc w:val="both"/>
        <w:rPr>
          <w:sz w:val="28"/>
          <w:szCs w:val="28"/>
        </w:rPr>
      </w:pPr>
      <w:r w:rsidRPr="00584694">
        <w:rPr>
          <w:sz w:val="28"/>
          <w:szCs w:val="28"/>
        </w:rPr>
        <w:t>По новым правилам,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ГИБДД территориального органа МВД РФ на районном уровне по месту начала организованной перевозки группы детей подается уведомление об организованной перевозке группы детей. Уведомление должно подаваться не позднее 48 часов до начала перевозки в междугородном сообщении и не позднее 24 часов - в городском и пригородном сообщениях.</w:t>
      </w:r>
    </w:p>
    <w:p w:rsidR="00584694" w:rsidRPr="00584694" w:rsidRDefault="00584694" w:rsidP="00584694">
      <w:pPr>
        <w:ind w:firstLine="851"/>
        <w:jc w:val="both"/>
        <w:rPr>
          <w:sz w:val="28"/>
          <w:szCs w:val="28"/>
        </w:rPr>
      </w:pPr>
      <w:r w:rsidRPr="00584694">
        <w:rPr>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584694" w:rsidRPr="00584694" w:rsidRDefault="00584694" w:rsidP="00584694">
      <w:pPr>
        <w:ind w:firstLine="851"/>
        <w:jc w:val="both"/>
        <w:rPr>
          <w:sz w:val="28"/>
          <w:szCs w:val="28"/>
        </w:rPr>
      </w:pPr>
      <w:r w:rsidRPr="00584694">
        <w:rPr>
          <w:sz w:val="28"/>
          <w:szCs w:val="28"/>
        </w:rPr>
        <w:t>Если согласно графику движения время следования автобуса превышает 4 часа, в состав указанной группы не допускается включение детей возрастом до 7 лет.</w:t>
      </w:r>
    </w:p>
    <w:p w:rsidR="00584694" w:rsidRPr="00584694" w:rsidRDefault="00584694" w:rsidP="00584694">
      <w:pPr>
        <w:ind w:firstLine="851"/>
        <w:jc w:val="both"/>
        <w:rPr>
          <w:sz w:val="28"/>
          <w:szCs w:val="28"/>
        </w:rPr>
      </w:pPr>
      <w:r w:rsidRPr="00584694">
        <w:rPr>
          <w:sz w:val="28"/>
          <w:szCs w:val="28"/>
        </w:rPr>
        <w:t>Организатор перевозки назначает в каждый автобус лиц, сопровождающих детей в течение всей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584694" w:rsidRPr="00584694" w:rsidRDefault="00584694" w:rsidP="00584694">
      <w:pPr>
        <w:ind w:firstLine="851"/>
        <w:jc w:val="both"/>
        <w:rPr>
          <w:sz w:val="28"/>
          <w:szCs w:val="28"/>
        </w:rPr>
      </w:pPr>
      <w:r w:rsidRPr="00584694">
        <w:rPr>
          <w:sz w:val="28"/>
          <w:szCs w:val="28"/>
        </w:rPr>
        <w:t>В случае если продолжительность поездки превышает 12 часов и для ее осуществления используется 3 автобуса и более организованная перевозка группы детей без сопровождения медицинского работника не допускается.</w:t>
      </w:r>
    </w:p>
    <w:p w:rsidR="00584694" w:rsidRPr="00584694" w:rsidRDefault="00584694" w:rsidP="00584694">
      <w:pPr>
        <w:ind w:firstLine="851"/>
        <w:jc w:val="both"/>
        <w:rPr>
          <w:sz w:val="28"/>
          <w:szCs w:val="28"/>
        </w:rPr>
      </w:pPr>
      <w:r w:rsidRPr="00584694">
        <w:rPr>
          <w:sz w:val="28"/>
          <w:szCs w:val="28"/>
        </w:rPr>
        <w:t xml:space="preserve">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w:t>
      </w:r>
      <w:r w:rsidRPr="00584694">
        <w:rPr>
          <w:sz w:val="28"/>
          <w:szCs w:val="28"/>
        </w:rPr>
        <w:lastRenderedPageBreak/>
        <w:t>ночного отдыха)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584694" w:rsidRPr="00584694" w:rsidRDefault="00584694" w:rsidP="00584694">
      <w:pPr>
        <w:ind w:firstLine="851"/>
        <w:jc w:val="both"/>
        <w:rPr>
          <w:sz w:val="28"/>
          <w:szCs w:val="28"/>
        </w:rPr>
      </w:pPr>
      <w:r w:rsidRPr="00584694">
        <w:rPr>
          <w:sz w:val="28"/>
          <w:szCs w:val="28"/>
        </w:rPr>
        <w:t>К управлению автобусами, осуществляющими организованную перевозку группы детей, допускаются водители:</w:t>
      </w:r>
    </w:p>
    <w:p w:rsidR="00584694" w:rsidRPr="00584694" w:rsidRDefault="00584694" w:rsidP="00584694">
      <w:pPr>
        <w:ind w:firstLine="851"/>
        <w:jc w:val="both"/>
        <w:rPr>
          <w:sz w:val="28"/>
          <w:szCs w:val="28"/>
        </w:rPr>
      </w:pPr>
      <w:r w:rsidRPr="00584694">
        <w:rPr>
          <w:sz w:val="28"/>
          <w:szCs w:val="28"/>
        </w:rPr>
        <w:t>- имеющие стаж работы в качестве водителя транспортного средства категории "D" не менее одного года из последних 2 лет;</w:t>
      </w:r>
    </w:p>
    <w:p w:rsidR="00584694" w:rsidRPr="00584694" w:rsidRDefault="00584694" w:rsidP="00584694">
      <w:pPr>
        <w:ind w:firstLine="851"/>
        <w:jc w:val="both"/>
        <w:rPr>
          <w:sz w:val="28"/>
          <w:szCs w:val="28"/>
        </w:rPr>
      </w:pPr>
      <w:r w:rsidRPr="00584694">
        <w:rPr>
          <w:sz w:val="28"/>
          <w:szCs w:val="28"/>
        </w:rPr>
        <w:t>- прошедшие предрейсовый инструктаж в соответствии требованиями законодательства;</w:t>
      </w:r>
    </w:p>
    <w:p w:rsidR="00584694" w:rsidRPr="00584694" w:rsidRDefault="00584694" w:rsidP="00584694">
      <w:pPr>
        <w:ind w:firstLine="851"/>
        <w:jc w:val="both"/>
        <w:rPr>
          <w:sz w:val="28"/>
          <w:szCs w:val="28"/>
        </w:rPr>
      </w:pPr>
      <w:r w:rsidRPr="00584694">
        <w:rPr>
          <w:sz w:val="28"/>
          <w:szCs w:val="28"/>
        </w:rPr>
        <w:t>-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584694" w:rsidRPr="00584694" w:rsidRDefault="00584694" w:rsidP="00584694">
      <w:pPr>
        <w:ind w:firstLine="851"/>
        <w:jc w:val="both"/>
        <w:rPr>
          <w:sz w:val="28"/>
          <w:szCs w:val="28"/>
        </w:rPr>
      </w:pPr>
      <w:r w:rsidRPr="00584694">
        <w:rPr>
          <w:sz w:val="28"/>
          <w:szCs w:val="28"/>
        </w:rPr>
        <w:t xml:space="preserve"> Во время движения автобуса дети должны быть пристегнуты к креслам ремнями безопасности. Контроль за соблюдением указанного требования возлагается на сопровождающих лиц.</w:t>
      </w:r>
    </w:p>
    <w:p w:rsidR="00177035" w:rsidRDefault="00584694" w:rsidP="00584694">
      <w:pPr>
        <w:ind w:firstLine="851"/>
        <w:jc w:val="both"/>
        <w:rPr>
          <w:sz w:val="28"/>
          <w:szCs w:val="28"/>
        </w:rPr>
      </w:pPr>
      <w:r w:rsidRPr="00584694">
        <w:rPr>
          <w:sz w:val="28"/>
          <w:szCs w:val="28"/>
        </w:rPr>
        <w:t>Оригиналы документов, подтверждающих перевозку детей,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584694" w:rsidRPr="0078070C" w:rsidRDefault="00584694" w:rsidP="00584694">
      <w:pPr>
        <w:ind w:firstLine="851"/>
        <w:jc w:val="both"/>
        <w:rPr>
          <w:szCs w:val="28"/>
        </w:rPr>
      </w:pPr>
    </w:p>
    <w:p w:rsidR="00B762F4" w:rsidRDefault="00584694" w:rsidP="00B762F4">
      <w:pPr>
        <w:widowControl w:val="0"/>
        <w:autoSpaceDE w:val="0"/>
        <w:autoSpaceDN w:val="0"/>
        <w:ind w:firstLine="540"/>
        <w:jc w:val="right"/>
        <w:rPr>
          <w:rFonts w:eastAsia="Calibri"/>
          <w:i/>
          <w:szCs w:val="28"/>
          <w:lang w:eastAsia="en-US"/>
        </w:rPr>
      </w:pPr>
      <w:r>
        <w:rPr>
          <w:rFonts w:eastAsia="Calibri"/>
          <w:i/>
          <w:szCs w:val="28"/>
          <w:lang w:eastAsia="en-US"/>
        </w:rPr>
        <w:t>17.11</w:t>
      </w:r>
      <w:r w:rsidR="00EC74D4">
        <w:rPr>
          <w:rFonts w:eastAsia="Calibri"/>
          <w:i/>
          <w:szCs w:val="28"/>
          <w:lang w:eastAsia="en-US"/>
        </w:rPr>
        <w:t>.2020</w:t>
      </w:r>
    </w:p>
    <w:p w:rsidR="00DE7054" w:rsidRPr="0078070C" w:rsidRDefault="00DE7054" w:rsidP="00444845">
      <w:pPr>
        <w:ind w:firstLine="709"/>
        <w:jc w:val="both"/>
        <w:rPr>
          <w:b/>
          <w:sz w:val="22"/>
        </w:rPr>
      </w:pPr>
    </w:p>
    <w:sectPr w:rsidR="00DE7054" w:rsidRPr="0078070C" w:rsidSect="002F44D7">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3E" w:rsidRDefault="0059643E">
      <w:r>
        <w:separator/>
      </w:r>
    </w:p>
  </w:endnote>
  <w:endnote w:type="continuationSeparator" w:id="1">
    <w:p w:rsidR="0059643E" w:rsidRDefault="00596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3E" w:rsidRDefault="0059643E">
      <w:r>
        <w:separator/>
      </w:r>
    </w:p>
  </w:footnote>
  <w:footnote w:type="continuationSeparator" w:id="1">
    <w:p w:rsidR="0059643E" w:rsidRDefault="00596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6261"/>
      <w:docPartObj>
        <w:docPartGallery w:val="Page Numbers (Top of Page)"/>
        <w:docPartUnique/>
      </w:docPartObj>
    </w:sdtPr>
    <w:sdtContent>
      <w:p w:rsidR="007F467F" w:rsidRDefault="00B0041C">
        <w:pPr>
          <w:pStyle w:val="a3"/>
          <w:jc w:val="center"/>
        </w:pPr>
        <w:r>
          <w:fldChar w:fldCharType="begin"/>
        </w:r>
        <w:r w:rsidR="00444845">
          <w:instrText>PAGE   \* MERGEFORMAT</w:instrText>
        </w:r>
        <w:r>
          <w:fldChar w:fldCharType="separate"/>
        </w:r>
        <w:r w:rsidR="00584694">
          <w:rPr>
            <w:noProof/>
          </w:rPr>
          <w:t>2</w:t>
        </w:r>
        <w:r>
          <w:fldChar w:fldCharType="end"/>
        </w:r>
      </w:p>
    </w:sdtContent>
  </w:sdt>
  <w:p w:rsidR="007F467F" w:rsidRDefault="0059643E">
    <w:pPr>
      <w:pStyle w:val="a3"/>
    </w:pPr>
  </w:p>
  <w:p w:rsidR="00C561F8" w:rsidRDefault="0059643E"/>
  <w:p w:rsidR="007F2E7F" w:rsidRDefault="0059643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2371"/>
    <w:rsid w:val="00064423"/>
    <w:rsid w:val="000A0445"/>
    <w:rsid w:val="00117485"/>
    <w:rsid w:val="00177035"/>
    <w:rsid w:val="00273D17"/>
    <w:rsid w:val="00286A21"/>
    <w:rsid w:val="003413FD"/>
    <w:rsid w:val="00444845"/>
    <w:rsid w:val="0054242E"/>
    <w:rsid w:val="00584694"/>
    <w:rsid w:val="0059643E"/>
    <w:rsid w:val="005A43D8"/>
    <w:rsid w:val="00603BBB"/>
    <w:rsid w:val="00615644"/>
    <w:rsid w:val="00644F41"/>
    <w:rsid w:val="00692634"/>
    <w:rsid w:val="0070332D"/>
    <w:rsid w:val="0073263E"/>
    <w:rsid w:val="00741F1D"/>
    <w:rsid w:val="007472A7"/>
    <w:rsid w:val="0078070C"/>
    <w:rsid w:val="00840D98"/>
    <w:rsid w:val="00B0041C"/>
    <w:rsid w:val="00B576EE"/>
    <w:rsid w:val="00B762F4"/>
    <w:rsid w:val="00B95C31"/>
    <w:rsid w:val="00C740A7"/>
    <w:rsid w:val="00C92371"/>
    <w:rsid w:val="00D14836"/>
    <w:rsid w:val="00D41DA7"/>
    <w:rsid w:val="00DE7054"/>
    <w:rsid w:val="00EC7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891938">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100641">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cp:lastModifiedBy>
  <cp:revision>2</cp:revision>
  <dcterms:created xsi:type="dcterms:W3CDTF">2020-11-17T11:51:00Z</dcterms:created>
  <dcterms:modified xsi:type="dcterms:W3CDTF">2020-11-17T11:51:00Z</dcterms:modified>
</cp:coreProperties>
</file>