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5" w:rsidRPr="00FF2F55" w:rsidRDefault="00FF2F55" w:rsidP="00FF2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2F55">
        <w:rPr>
          <w:rFonts w:ascii="Times New Roman" w:hAnsi="Times New Roman" w:cs="Times New Roman"/>
          <w:b/>
          <w:sz w:val="28"/>
          <w:szCs w:val="28"/>
        </w:rPr>
        <w:t>Предусмотрена персональная ответственность за исполнение обязанностей в области мобилизационной подготовки и мобилизации</w:t>
      </w:r>
    </w:p>
    <w:bookmarkEnd w:id="0"/>
    <w:p w:rsidR="00FF2F55" w:rsidRPr="00FF2F55" w:rsidRDefault="00FF2F55" w:rsidP="00F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5">
        <w:rPr>
          <w:rFonts w:ascii="Times New Roman" w:hAnsi="Times New Roman" w:cs="Times New Roman"/>
          <w:sz w:val="28"/>
          <w:szCs w:val="28"/>
        </w:rPr>
        <w:t>С 5 марта 2017 года вступает в действие Федеральный закон от 22.02.2017 N 19-ФЗ, которым внесены изменения в статьи 11 и 20 Федерального закона "О мобилизационной подготовке и мобилизации в Российской Федерации" и статью 27 Федерального закона "О воинской обязанности и военной службе".</w:t>
      </w:r>
    </w:p>
    <w:p w:rsidR="00FF2F55" w:rsidRPr="00FF2F55" w:rsidRDefault="00FF2F55" w:rsidP="00F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55">
        <w:rPr>
          <w:rFonts w:ascii="Times New Roman" w:hAnsi="Times New Roman" w:cs="Times New Roman"/>
          <w:sz w:val="28"/>
          <w:szCs w:val="28"/>
        </w:rPr>
        <w:t>Согласно поправкам,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</w:t>
      </w:r>
      <w:proofErr w:type="gramEnd"/>
      <w:r w:rsidRPr="00FF2F55">
        <w:rPr>
          <w:rFonts w:ascii="Times New Roman" w:hAnsi="Times New Roman" w:cs="Times New Roman"/>
          <w:sz w:val="28"/>
          <w:szCs w:val="28"/>
        </w:rPr>
        <w:t xml:space="preserve"> власти, полномочий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FF2F55" w:rsidRPr="00FF2F55" w:rsidRDefault="00FF2F55" w:rsidP="00F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55">
        <w:rPr>
          <w:rFonts w:ascii="Times New Roman" w:hAnsi="Times New Roman" w:cs="Times New Roman"/>
          <w:sz w:val="28"/>
          <w:szCs w:val="28"/>
        </w:rPr>
        <w:t>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 w:rsidRPr="00FF2F55">
        <w:rPr>
          <w:rFonts w:ascii="Times New Roman" w:hAnsi="Times New Roman" w:cs="Times New Roman"/>
          <w:sz w:val="28"/>
          <w:szCs w:val="28"/>
        </w:rPr>
        <w:t xml:space="preserve"> военного комиссара.</w:t>
      </w:r>
    </w:p>
    <w:p w:rsidR="00FF2F55" w:rsidRPr="00FF2F55" w:rsidRDefault="00FF2F55" w:rsidP="00F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5">
        <w:rPr>
          <w:rFonts w:ascii="Times New Roman" w:hAnsi="Times New Roman" w:cs="Times New Roman"/>
          <w:sz w:val="28"/>
          <w:szCs w:val="28"/>
        </w:rPr>
        <w:t>Председателем комиссии по мобилизации граждан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образования.</w:t>
      </w:r>
    </w:p>
    <w:p w:rsidR="00FF2F55" w:rsidRDefault="00FF2F55" w:rsidP="00FF2F55"/>
    <w:p w:rsidR="00FF2F55" w:rsidRPr="00E6198F" w:rsidRDefault="00FF2F55" w:rsidP="00FF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FF2F55" w:rsidRPr="00FF2F55" w:rsidRDefault="00FF2F55" w:rsidP="00FF2F55"/>
    <w:sectPr w:rsidR="00FF2F55" w:rsidRPr="00FF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97"/>
    <w:rsid w:val="00471297"/>
    <w:rsid w:val="00DB529B"/>
    <w:rsid w:val="00DE306E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E306E"/>
  </w:style>
  <w:style w:type="paragraph" w:styleId="a3">
    <w:name w:val="Normal (Web)"/>
    <w:basedOn w:val="a"/>
    <w:uiPriority w:val="99"/>
    <w:semiHidden/>
    <w:unhideWhenUsed/>
    <w:rsid w:val="00DE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E306E"/>
  </w:style>
  <w:style w:type="paragraph" w:styleId="a3">
    <w:name w:val="Normal (Web)"/>
    <w:basedOn w:val="a"/>
    <w:uiPriority w:val="99"/>
    <w:semiHidden/>
    <w:unhideWhenUsed/>
    <w:rsid w:val="00DE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2017-04-11T14:20:00Z</dcterms:created>
  <dcterms:modified xsi:type="dcterms:W3CDTF">2017-04-11T14:20:00Z</dcterms:modified>
</cp:coreProperties>
</file>