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964FE7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</w:t>
      </w:r>
      <w:r w:rsidRPr="00964FE7">
        <w:rPr>
          <w:b/>
          <w:color w:val="000000"/>
          <w:sz w:val="28"/>
          <w:szCs w:val="28"/>
        </w:rPr>
        <w:t xml:space="preserve">собенности назначения выплат мер социальной </w:t>
      </w:r>
      <w:r>
        <w:rPr>
          <w:b/>
          <w:color w:val="000000"/>
          <w:sz w:val="28"/>
          <w:szCs w:val="28"/>
        </w:rPr>
        <w:t>поддержки семьям, имеющим детей</w:t>
      </w:r>
      <w:bookmarkEnd w:id="0"/>
      <w:r w:rsidR="000E2918">
        <w:rPr>
          <w:b/>
          <w:color w:val="000000"/>
          <w:sz w:val="28"/>
          <w:szCs w:val="28"/>
        </w:rPr>
        <w:t>.</w:t>
      </w:r>
    </w:p>
    <w:p w:rsidR="00122FA7" w:rsidRPr="00541BCC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918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proofErr w:type="gramStart"/>
      <w:r w:rsidRPr="00964FE7">
        <w:rPr>
          <w:sz w:val="27"/>
          <w:szCs w:val="27"/>
        </w:rPr>
        <w:t>Из положений статьи 1 Закона Ивановской области от 29.06.2012 № 48-ОЗ «О ежемесячной денежной выплате семьям на третьего и последующих детей» (далее – Закон) ежемесячная денежная выплата семьям на третьего и последующих детей - дополнительная мера социальной поддержки семей при рождении (усыновлении) третьего и последующих детей, предоставляемая за счет средств областного бюджета в случаях и порядке, у</w:t>
      </w:r>
      <w:r>
        <w:rPr>
          <w:sz w:val="27"/>
          <w:szCs w:val="27"/>
        </w:rPr>
        <w:t>становленных настоящим Законом.</w:t>
      </w:r>
      <w:proofErr w:type="gramEnd"/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>Согласно ст. 4 Закона ежемесячная денежная выплата назначается на каждого третьего и последующего ребенка с месяца подачи заявления со всеми необходимыми документами, обязанность по предоставлению к</w:t>
      </w:r>
      <w:r>
        <w:rPr>
          <w:sz w:val="27"/>
          <w:szCs w:val="27"/>
        </w:rPr>
        <w:t>оторых возложена на заявителя.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Предоставление ежемесячной денежной выплаты прекращается при </w:t>
      </w:r>
      <w:proofErr w:type="gramStart"/>
      <w:r w:rsidRPr="00964FE7">
        <w:rPr>
          <w:sz w:val="27"/>
          <w:szCs w:val="27"/>
        </w:rPr>
        <w:t>выявлении</w:t>
      </w:r>
      <w:proofErr w:type="gramEnd"/>
      <w:r w:rsidRPr="00964FE7">
        <w:rPr>
          <w:sz w:val="27"/>
          <w:szCs w:val="27"/>
        </w:rPr>
        <w:t xml:space="preserve"> факта предоставления получателем данной выплаты документов, содержащих неполные и (или) недостоверные сведения, если это влечет утрату права на ежемесячн</w:t>
      </w:r>
      <w:r>
        <w:rPr>
          <w:sz w:val="27"/>
          <w:szCs w:val="27"/>
        </w:rPr>
        <w:t>ую денежную выплату.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>К документам, необходимым для назначения ежемесячной денежной выплаты, отн</w:t>
      </w:r>
      <w:r>
        <w:rPr>
          <w:sz w:val="27"/>
          <w:szCs w:val="27"/>
        </w:rPr>
        <w:t>осятся: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>- документ, удостоверяющий личность заявителя и принадлежность к гр</w:t>
      </w:r>
      <w:r>
        <w:rPr>
          <w:sz w:val="27"/>
          <w:szCs w:val="27"/>
        </w:rPr>
        <w:t>ажданству Российской Федерации;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- свидетельства о </w:t>
      </w:r>
      <w:proofErr w:type="gramStart"/>
      <w:r w:rsidRPr="00964FE7">
        <w:rPr>
          <w:sz w:val="27"/>
          <w:szCs w:val="27"/>
        </w:rPr>
        <w:t>рождении</w:t>
      </w:r>
      <w:proofErr w:type="gramEnd"/>
      <w:r w:rsidRPr="00964FE7">
        <w:rPr>
          <w:sz w:val="27"/>
          <w:szCs w:val="27"/>
        </w:rPr>
        <w:t xml:space="preserve"> детей либо иные документы, предусмотренные законодательством, подтверждающие фак</w:t>
      </w:r>
      <w:r>
        <w:rPr>
          <w:sz w:val="27"/>
          <w:szCs w:val="27"/>
        </w:rPr>
        <w:t>т рождения и регистрации детей;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>- документ, подтверждающий регистрацию заявителя и ребенка, в связи с рождением (усыновлением) которого поступило обращение за ежемесячной денежной выплатой, по месту жительства на</w:t>
      </w:r>
      <w:r>
        <w:rPr>
          <w:sz w:val="27"/>
          <w:szCs w:val="27"/>
        </w:rPr>
        <w:t xml:space="preserve"> территории Ивановской области;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- свидетельство о </w:t>
      </w:r>
      <w:proofErr w:type="gramStart"/>
      <w:r w:rsidRPr="00964FE7">
        <w:rPr>
          <w:sz w:val="27"/>
          <w:szCs w:val="27"/>
        </w:rPr>
        <w:t>заключении</w:t>
      </w:r>
      <w:proofErr w:type="gramEnd"/>
      <w:r w:rsidRPr="00964FE7">
        <w:rPr>
          <w:sz w:val="27"/>
          <w:szCs w:val="27"/>
        </w:rPr>
        <w:t xml:space="preserve"> или расторжении брака; свидетельство об установлении отцовства, свидетельство о перемене имени, иные документы, уточняющие родственные отношения заявит</w:t>
      </w:r>
      <w:r>
        <w:rPr>
          <w:sz w:val="27"/>
          <w:szCs w:val="27"/>
        </w:rPr>
        <w:t>еля и ребенка или состав семьи;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- документы, подтверждающие </w:t>
      </w:r>
      <w:proofErr w:type="spellStart"/>
      <w:r w:rsidRPr="00964FE7">
        <w:rPr>
          <w:sz w:val="27"/>
          <w:szCs w:val="27"/>
        </w:rPr>
        <w:t>ненахождение</w:t>
      </w:r>
      <w:proofErr w:type="spellEnd"/>
      <w:r w:rsidRPr="00964FE7">
        <w:rPr>
          <w:sz w:val="27"/>
          <w:szCs w:val="27"/>
        </w:rPr>
        <w:t xml:space="preserve"> несовершеннолетних детей на государственном обеспечении (справка из образовательной организации, а для детей, находящихся на домашнем воспитании, - с</w:t>
      </w:r>
      <w:r>
        <w:rPr>
          <w:sz w:val="27"/>
          <w:szCs w:val="27"/>
        </w:rPr>
        <w:t>правка из детской поликлиники);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- сведения о страховом </w:t>
      </w:r>
      <w:proofErr w:type="gramStart"/>
      <w:r w:rsidRPr="00964FE7">
        <w:rPr>
          <w:sz w:val="27"/>
          <w:szCs w:val="27"/>
        </w:rPr>
        <w:t>номере</w:t>
      </w:r>
      <w:proofErr w:type="gramEnd"/>
      <w:r w:rsidRPr="00964FE7">
        <w:rPr>
          <w:sz w:val="27"/>
          <w:szCs w:val="27"/>
        </w:rPr>
        <w:t xml:space="preserve"> индивидуального лицевого счета застрахованного лица в системе обязательного пенсионного страховани</w:t>
      </w:r>
      <w:r>
        <w:rPr>
          <w:sz w:val="27"/>
          <w:szCs w:val="27"/>
        </w:rPr>
        <w:t>я Российской Федерации (СНИЛС);</w:t>
      </w:r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proofErr w:type="gramStart"/>
      <w:r w:rsidRPr="00964FE7">
        <w:rPr>
          <w:sz w:val="27"/>
          <w:szCs w:val="27"/>
        </w:rPr>
        <w:t xml:space="preserve">- документы о доходах членов семьи, полученных за 3 последних календарных месяца, предшествующих месяцу обращения за назначением </w:t>
      </w:r>
      <w:r w:rsidRPr="00964FE7">
        <w:rPr>
          <w:sz w:val="27"/>
          <w:szCs w:val="27"/>
        </w:rPr>
        <w:lastRenderedPageBreak/>
        <w:t>ежемесячной денежной выплаты, учитываемых при расчете среднедушевого дохода семьи, либо документы, подтверждающие отсутствие доходов по незави</w:t>
      </w:r>
      <w:r>
        <w:rPr>
          <w:sz w:val="27"/>
          <w:szCs w:val="27"/>
        </w:rPr>
        <w:t>сящим от членов семьи причинам.</w:t>
      </w:r>
      <w:proofErr w:type="gramEnd"/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proofErr w:type="gramStart"/>
      <w:r w:rsidRPr="00964FE7">
        <w:rPr>
          <w:sz w:val="27"/>
          <w:szCs w:val="27"/>
        </w:rPr>
        <w:t>При этом в целях назначения ежемесячной выплаты органом социальной защиты населения в рамках межведомственного взаимодействия запрашиваются в органах и (или) организациях следующие документы (сведения), в том числе: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вознаграждении), вознаграждении за выполненную работу, оказанн</w:t>
      </w:r>
      <w:r>
        <w:rPr>
          <w:sz w:val="27"/>
          <w:szCs w:val="27"/>
        </w:rPr>
        <w:t>ую услугу, совершение действия.</w:t>
      </w:r>
      <w:proofErr w:type="gramEnd"/>
    </w:p>
    <w:p w:rsidR="00964FE7" w:rsidRPr="00964FE7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 xml:space="preserve">В силу ч. 1 ст. 9 Закона физические и юридические лица несут ответственность за достоверность предоставляемых ими сведений (сведений, содержащихся в выдаваемых ими </w:t>
      </w:r>
      <w:proofErr w:type="gramStart"/>
      <w:r w:rsidRPr="00964FE7">
        <w:rPr>
          <w:sz w:val="27"/>
          <w:szCs w:val="27"/>
        </w:rPr>
        <w:t>документах</w:t>
      </w:r>
      <w:proofErr w:type="gramEnd"/>
      <w:r w:rsidRPr="00964FE7">
        <w:rPr>
          <w:sz w:val="27"/>
          <w:szCs w:val="27"/>
        </w:rPr>
        <w:t>), необходимых для назначения и выплат</w:t>
      </w:r>
      <w:r>
        <w:rPr>
          <w:sz w:val="27"/>
          <w:szCs w:val="27"/>
        </w:rPr>
        <w:t>ы ежемесячной денежной выплаты.</w:t>
      </w:r>
    </w:p>
    <w:p w:rsidR="0046618F" w:rsidRDefault="00964FE7" w:rsidP="00964FE7">
      <w:pPr>
        <w:ind w:firstLine="709"/>
        <w:jc w:val="both"/>
        <w:rPr>
          <w:sz w:val="27"/>
          <w:szCs w:val="27"/>
        </w:rPr>
      </w:pPr>
      <w:r w:rsidRPr="00964FE7">
        <w:rPr>
          <w:sz w:val="27"/>
          <w:szCs w:val="27"/>
        </w:rPr>
        <w:t>Заявитель также несет ответственность за полноту представленных сведений и документов, обязанность по предоставлению которых на него возложена.</w:t>
      </w:r>
    </w:p>
    <w:p w:rsidR="006A1684" w:rsidRPr="00EF2297" w:rsidRDefault="006A1684" w:rsidP="008667DC">
      <w:pPr>
        <w:ind w:firstLine="709"/>
        <w:jc w:val="both"/>
        <w:rPr>
          <w:sz w:val="27"/>
          <w:szCs w:val="27"/>
        </w:rPr>
      </w:pP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964FE7">
          <w:rPr>
            <w:noProof/>
          </w:rPr>
          <w:t>2</w:t>
        </w:r>
        <w:r>
          <w:fldChar w:fldCharType="end"/>
        </w:r>
      </w:p>
    </w:sdtContent>
  </w:sdt>
  <w:p w:rsidR="007F467F" w:rsidRDefault="00964FE7">
    <w:pPr>
      <w:pStyle w:val="a3"/>
    </w:pPr>
  </w:p>
  <w:p w:rsidR="00C561F8" w:rsidRDefault="00964FE7"/>
  <w:p w:rsidR="007F2E7F" w:rsidRDefault="00964F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918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6A168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667DC"/>
    <w:rsid w:val="008A74E0"/>
    <w:rsid w:val="00930563"/>
    <w:rsid w:val="00931947"/>
    <w:rsid w:val="00947708"/>
    <w:rsid w:val="00964FE7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2021-05-22T14:28:00Z</dcterms:created>
  <dcterms:modified xsi:type="dcterms:W3CDTF">2021-05-22T14:28:00Z</dcterms:modified>
</cp:coreProperties>
</file>