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С 30 июля 2017 г. вступил</w:t>
      </w:r>
      <w:bookmarkStart w:id="0" w:name="_GoBack"/>
      <w:bookmarkEnd w:id="0"/>
      <w:r>
        <w:rPr>
          <w:rFonts w:ascii="Arial" w:hAnsi="Arial" w:cs="Arial"/>
          <w:color w:val="000000"/>
        </w:rPr>
        <w:t xml:space="preserve"> в силу Федеральный закон от 18.07.2017 N 171-ФЗ, которым внесены изменения в Федеральный закон «Об общих принципах организации местного самоуправления в Российской Федерации».</w:t>
      </w:r>
    </w:p>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Изменения касаются порядка формирования представительного органа муниципального района из глав поселений и депутатов представительных органов поселений.</w:t>
      </w:r>
    </w:p>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В частности, уточнено, что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7C2D" w:rsidRDefault="00C67C2D" w:rsidP="00C67C2D">
      <w:pPr>
        <w:pStyle w:val="a3"/>
        <w:shd w:val="clear" w:color="auto" w:fill="FEFDFD"/>
        <w:spacing w:after="245" w:afterAutospacing="0"/>
        <w:jc w:val="both"/>
        <w:rPr>
          <w:rFonts w:ascii="Arial" w:hAnsi="Arial" w:cs="Arial"/>
          <w:color w:val="000000"/>
        </w:rPr>
      </w:pPr>
      <w:proofErr w:type="gramStart"/>
      <w:r>
        <w:rPr>
          <w:rFonts w:ascii="Arial" w:hAnsi="Arial" w:cs="Arial"/>
          <w:color w:val="00000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Pr>
          <w:rFonts w:ascii="Arial" w:hAnsi="Arial" w:cs="Arial"/>
          <w:color w:val="000000"/>
        </w:rPr>
        <w:t xml:space="preserve"> в правомочном </w:t>
      </w:r>
      <w:proofErr w:type="gramStart"/>
      <w:r>
        <w:rPr>
          <w:rFonts w:ascii="Arial" w:hAnsi="Arial" w:cs="Arial"/>
          <w:color w:val="000000"/>
        </w:rPr>
        <w:t>составе</w:t>
      </w:r>
      <w:proofErr w:type="gramEnd"/>
      <w:r>
        <w:rPr>
          <w:rFonts w:ascii="Arial" w:hAnsi="Arial" w:cs="Arial"/>
          <w:color w:val="000000"/>
        </w:rPr>
        <w:t>.</w:t>
      </w:r>
    </w:p>
    <w:p w:rsidR="00C67C2D" w:rsidRDefault="00C67C2D" w:rsidP="00C67C2D">
      <w:pPr>
        <w:pStyle w:val="a3"/>
        <w:shd w:val="clear" w:color="auto" w:fill="FEFDFD"/>
        <w:spacing w:after="245" w:afterAutospacing="0"/>
        <w:jc w:val="both"/>
        <w:rPr>
          <w:rFonts w:ascii="Arial" w:hAnsi="Arial" w:cs="Arial"/>
          <w:color w:val="000000"/>
        </w:rPr>
      </w:pPr>
      <w:proofErr w:type="gramStart"/>
      <w:r>
        <w:rPr>
          <w:rFonts w:ascii="Arial" w:hAnsi="Arial" w:cs="Arial"/>
          <w:color w:val="000000"/>
        </w:rPr>
        <w:t>При этом указано, что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w:t>
      </w:r>
      <w:proofErr w:type="gramEnd"/>
      <w:r>
        <w:rPr>
          <w:rFonts w:ascii="Arial" w:hAnsi="Arial" w:cs="Arial"/>
          <w:color w:val="000000"/>
        </w:rPr>
        <w:t xml:space="preserve">, </w:t>
      </w:r>
      <w:proofErr w:type="gramStart"/>
      <w:r>
        <w:rPr>
          <w:rFonts w:ascii="Arial" w:hAnsi="Arial" w:cs="Arial"/>
          <w:color w:val="000000"/>
        </w:rPr>
        <w:t>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roofErr w:type="gramEnd"/>
    </w:p>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Изменения и дополнения в устав муниципального образования вносятся муниципальным правовым актом, который может оформляться:</w:t>
      </w:r>
    </w:p>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 xml:space="preserve">1) решением представительного органа (схода граждан) муниципального образования, подписанным его председателем и главой муниципального </w:t>
      </w:r>
      <w:r>
        <w:rPr>
          <w:rFonts w:ascii="Arial" w:hAnsi="Arial" w:cs="Arial"/>
          <w:color w:val="000000"/>
        </w:rPr>
        <w:lastRenderedPageBreak/>
        <w:t>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w:t>
      </w:r>
      <w:proofErr w:type="gramStart"/>
      <w:r>
        <w:rPr>
          <w:rFonts w:ascii="Arial" w:hAnsi="Arial" w:cs="Arial"/>
          <w:color w:val="000000"/>
        </w:rPr>
        <w:t>вступлении</w:t>
      </w:r>
      <w:proofErr w:type="gramEnd"/>
      <w:r>
        <w:rPr>
          <w:rFonts w:ascii="Arial" w:hAnsi="Arial" w:cs="Arial"/>
          <w:color w:val="000000"/>
        </w:rPr>
        <w:t xml:space="preserve"> в силу изменений и дополнений, вносимых в устав муниципального образования, не допускается.</w:t>
      </w:r>
    </w:p>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67C2D" w:rsidRDefault="00C67C2D" w:rsidP="00C67C2D">
      <w:pPr>
        <w:pStyle w:val="a3"/>
        <w:shd w:val="clear" w:color="auto" w:fill="FEFDFD"/>
        <w:spacing w:after="245" w:afterAutospacing="0"/>
        <w:jc w:val="both"/>
        <w:rPr>
          <w:rFonts w:ascii="Arial" w:hAnsi="Arial" w:cs="Arial"/>
          <w:color w:val="000000"/>
        </w:rPr>
      </w:pPr>
      <w:r>
        <w:rPr>
          <w:rFonts w:ascii="Arial" w:hAnsi="Arial" w:cs="Arial"/>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E7054" w:rsidRDefault="00DE7054"/>
    <w:sectPr w:rsidR="00DE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42"/>
    <w:rsid w:val="00A01B42"/>
    <w:rsid w:val="00B576EE"/>
    <w:rsid w:val="00C67C2D"/>
    <w:rsid w:val="00DE7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2</cp:revision>
  <dcterms:created xsi:type="dcterms:W3CDTF">2017-12-28T11:37:00Z</dcterms:created>
  <dcterms:modified xsi:type="dcterms:W3CDTF">2017-12-28T11:38:00Z</dcterms:modified>
</cp:coreProperties>
</file>