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63D26" w:rsidRPr="00695AB1" w:rsidRDefault="00363D26" w:rsidP="00363D26">
      <w:pPr>
        <w:jc w:val="both"/>
        <w:rPr>
          <w:color w:val="000000"/>
          <w:sz w:val="26"/>
          <w:szCs w:val="26"/>
        </w:rPr>
      </w:pPr>
      <w:r w:rsidRPr="006F1312">
        <w:rPr>
          <w:color w:val="000000"/>
          <w:sz w:val="26"/>
          <w:szCs w:val="26"/>
        </w:rPr>
        <w:t xml:space="preserve">       </w:t>
      </w:r>
      <w:r w:rsidRPr="00695AB1">
        <w:rPr>
          <w:color w:val="000000"/>
          <w:sz w:val="26"/>
          <w:szCs w:val="26"/>
        </w:rPr>
        <w:t xml:space="preserve">Опубликовано в </w:t>
      </w:r>
      <w:proofErr w:type="gramStart"/>
      <w:r w:rsidRPr="00695AB1">
        <w:rPr>
          <w:color w:val="000000"/>
          <w:sz w:val="26"/>
          <w:szCs w:val="26"/>
        </w:rPr>
        <w:t>газете  «</w:t>
      </w:r>
      <w:proofErr w:type="gramEnd"/>
      <w:r w:rsidRPr="00695AB1">
        <w:rPr>
          <w:color w:val="000000"/>
          <w:sz w:val="26"/>
          <w:szCs w:val="26"/>
        </w:rPr>
        <w:t xml:space="preserve">Официальный вестник сельского поселения Исаклы» </w:t>
      </w:r>
    </w:p>
    <w:p w:rsidR="00363D26" w:rsidRPr="006F1312" w:rsidRDefault="00B23F1D" w:rsidP="00363D26">
      <w:pPr>
        <w:jc w:val="both"/>
        <w:rPr>
          <w:color w:val="000000"/>
          <w:sz w:val="26"/>
          <w:szCs w:val="26"/>
        </w:rPr>
      </w:pPr>
      <w:r w:rsidRPr="00695AB1">
        <w:rPr>
          <w:color w:val="000000"/>
          <w:sz w:val="26"/>
          <w:szCs w:val="26"/>
        </w:rPr>
        <w:t>№</w:t>
      </w:r>
      <w:r w:rsidR="00695AB1" w:rsidRPr="00695AB1">
        <w:rPr>
          <w:color w:val="000000"/>
          <w:sz w:val="26"/>
          <w:szCs w:val="26"/>
        </w:rPr>
        <w:t>3</w:t>
      </w:r>
      <w:r w:rsidRPr="00695AB1">
        <w:rPr>
          <w:color w:val="000000"/>
          <w:sz w:val="26"/>
          <w:szCs w:val="26"/>
        </w:rPr>
        <w:t xml:space="preserve"> от </w:t>
      </w:r>
      <w:r w:rsidR="006F1312" w:rsidRPr="00695AB1">
        <w:rPr>
          <w:color w:val="000000"/>
          <w:sz w:val="26"/>
          <w:szCs w:val="26"/>
        </w:rPr>
        <w:t>01.02.202</w:t>
      </w:r>
      <w:r w:rsidR="00BD36FA" w:rsidRPr="00695AB1">
        <w:rPr>
          <w:color w:val="000000"/>
          <w:sz w:val="26"/>
          <w:szCs w:val="26"/>
        </w:rPr>
        <w:t>2</w:t>
      </w:r>
      <w:r w:rsidR="00363D26" w:rsidRPr="00695AB1">
        <w:rPr>
          <w:color w:val="000000"/>
          <w:sz w:val="26"/>
          <w:szCs w:val="26"/>
        </w:rPr>
        <w:t xml:space="preserve"> года</w:t>
      </w:r>
    </w:p>
    <w:p w:rsidR="00363D26" w:rsidRDefault="00363D26" w:rsidP="008350E4">
      <w:pPr>
        <w:jc w:val="center"/>
        <w:rPr>
          <w:b/>
          <w:bCs/>
          <w:sz w:val="28"/>
          <w:szCs w:val="28"/>
        </w:rPr>
      </w:pPr>
    </w:p>
    <w:p w:rsidR="008350E4" w:rsidRPr="005039DD" w:rsidRDefault="008350E4" w:rsidP="008350E4">
      <w:pPr>
        <w:jc w:val="center"/>
        <w:rPr>
          <w:b/>
          <w:bCs/>
          <w:sz w:val="28"/>
          <w:szCs w:val="28"/>
        </w:rPr>
      </w:pPr>
      <w:r w:rsidRPr="005039DD">
        <w:rPr>
          <w:b/>
          <w:bCs/>
          <w:sz w:val="28"/>
          <w:szCs w:val="28"/>
        </w:rPr>
        <w:t>РОССИЙСКАЯ ФЕДЕРАЦИЯ</w:t>
      </w:r>
      <w:r w:rsidRPr="005039DD">
        <w:rPr>
          <w:b/>
          <w:bCs/>
          <w:sz w:val="28"/>
          <w:szCs w:val="28"/>
        </w:rPr>
        <w:br/>
        <w:t>САМАРСКАЯ ОБЛАСТЬ</w:t>
      </w:r>
    </w:p>
    <w:p w:rsidR="008350E4" w:rsidRPr="005039DD" w:rsidRDefault="008350E4" w:rsidP="008350E4">
      <w:pPr>
        <w:jc w:val="center"/>
        <w:rPr>
          <w:b/>
          <w:bCs/>
          <w:sz w:val="28"/>
          <w:szCs w:val="28"/>
        </w:rPr>
      </w:pPr>
      <w:r w:rsidRPr="005039DD">
        <w:rPr>
          <w:b/>
          <w:bCs/>
          <w:sz w:val="28"/>
          <w:szCs w:val="28"/>
        </w:rPr>
        <w:t xml:space="preserve">МУНИЦИПАЛЬНЫЙ РАЙОН </w:t>
      </w:r>
      <w:r w:rsidR="00DC545A" w:rsidRPr="005039DD">
        <w:rPr>
          <w:b/>
          <w:caps/>
          <w:sz w:val="28"/>
          <w:szCs w:val="28"/>
        </w:rPr>
        <w:fldChar w:fldCharType="begin"/>
      </w:r>
      <w:r w:rsidRPr="005039DD">
        <w:rPr>
          <w:b/>
          <w:caps/>
          <w:sz w:val="28"/>
          <w:szCs w:val="28"/>
        </w:rPr>
        <w:instrText xml:space="preserve"> MERGEFIELD "Название_района" </w:instrText>
      </w:r>
      <w:r w:rsidR="00DC545A" w:rsidRPr="005039DD">
        <w:rPr>
          <w:b/>
          <w:caps/>
          <w:sz w:val="28"/>
          <w:szCs w:val="28"/>
        </w:rPr>
        <w:fldChar w:fldCharType="separate"/>
      </w:r>
      <w:r w:rsidRPr="005039DD">
        <w:rPr>
          <w:b/>
          <w:caps/>
          <w:noProof/>
          <w:sz w:val="28"/>
          <w:szCs w:val="28"/>
        </w:rPr>
        <w:t>Исаклинский</w:t>
      </w:r>
      <w:r w:rsidR="00DC545A" w:rsidRPr="005039DD">
        <w:rPr>
          <w:b/>
          <w:caps/>
          <w:sz w:val="28"/>
          <w:szCs w:val="28"/>
        </w:rPr>
        <w:fldChar w:fldCharType="end"/>
      </w:r>
    </w:p>
    <w:p w:rsidR="008350E4" w:rsidRPr="005039DD" w:rsidRDefault="008350E4" w:rsidP="008350E4">
      <w:pPr>
        <w:jc w:val="center"/>
        <w:rPr>
          <w:b/>
          <w:bCs/>
          <w:sz w:val="28"/>
          <w:szCs w:val="28"/>
        </w:rPr>
      </w:pPr>
      <w:r w:rsidRPr="005039DD">
        <w:rPr>
          <w:b/>
          <w:bCs/>
          <w:sz w:val="28"/>
          <w:szCs w:val="28"/>
        </w:rPr>
        <w:t xml:space="preserve">АДМИНИСТРАЦИЯ СЕЛЬСКОГО ПОСЕЛЕНИЯ </w:t>
      </w:r>
    </w:p>
    <w:p w:rsidR="008350E4" w:rsidRPr="005039DD" w:rsidRDefault="00DC545A" w:rsidP="008350E4">
      <w:pPr>
        <w:jc w:val="center"/>
        <w:rPr>
          <w:b/>
          <w:caps/>
          <w:sz w:val="28"/>
          <w:szCs w:val="28"/>
        </w:rPr>
      </w:pPr>
      <w:r w:rsidRPr="005039DD">
        <w:rPr>
          <w:b/>
          <w:caps/>
          <w:sz w:val="28"/>
          <w:szCs w:val="28"/>
        </w:rPr>
        <w:fldChar w:fldCharType="begin"/>
      </w:r>
      <w:r w:rsidR="008350E4" w:rsidRPr="005039DD">
        <w:rPr>
          <w:b/>
          <w:caps/>
          <w:sz w:val="28"/>
          <w:szCs w:val="28"/>
        </w:rPr>
        <w:instrText xml:space="preserve"> MERGEFIELD "Название_поселения" </w:instrText>
      </w:r>
      <w:r w:rsidRPr="005039DD">
        <w:rPr>
          <w:b/>
          <w:caps/>
          <w:sz w:val="28"/>
          <w:szCs w:val="28"/>
        </w:rPr>
        <w:fldChar w:fldCharType="separate"/>
      </w:r>
      <w:r w:rsidR="008350E4" w:rsidRPr="005039DD">
        <w:rPr>
          <w:b/>
          <w:caps/>
          <w:noProof/>
          <w:sz w:val="28"/>
          <w:szCs w:val="28"/>
        </w:rPr>
        <w:t>Исаклы</w:t>
      </w:r>
      <w:r w:rsidRPr="005039DD">
        <w:rPr>
          <w:b/>
          <w:caps/>
          <w:sz w:val="28"/>
          <w:szCs w:val="28"/>
        </w:rPr>
        <w:fldChar w:fldCharType="end"/>
      </w:r>
    </w:p>
    <w:p w:rsidR="008350E4" w:rsidRPr="005039DD" w:rsidRDefault="008350E4" w:rsidP="008350E4">
      <w:pPr>
        <w:jc w:val="center"/>
        <w:outlineLvl w:val="0"/>
        <w:rPr>
          <w:b/>
          <w:sz w:val="28"/>
          <w:szCs w:val="28"/>
        </w:rPr>
      </w:pPr>
      <w:r w:rsidRPr="005039DD">
        <w:rPr>
          <w:b/>
          <w:sz w:val="28"/>
          <w:szCs w:val="28"/>
        </w:rPr>
        <w:t>ПОСТАНОВЛЕНИЕ</w:t>
      </w:r>
    </w:p>
    <w:p w:rsidR="008350E4" w:rsidRDefault="008350E4" w:rsidP="008350E4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от </w:t>
      </w:r>
      <w:r w:rsidR="006F1312">
        <w:rPr>
          <w:b/>
          <w:sz w:val="28"/>
          <w:szCs w:val="28"/>
        </w:rPr>
        <w:t>01 февраля</w:t>
      </w:r>
      <w:r>
        <w:rPr>
          <w:b/>
          <w:sz w:val="28"/>
          <w:szCs w:val="28"/>
        </w:rPr>
        <w:t xml:space="preserve"> 20</w:t>
      </w:r>
      <w:r w:rsidR="006F1312">
        <w:rPr>
          <w:b/>
          <w:sz w:val="28"/>
          <w:szCs w:val="28"/>
        </w:rPr>
        <w:t>2</w:t>
      </w:r>
      <w:r w:rsidR="00BD36FA">
        <w:rPr>
          <w:b/>
          <w:sz w:val="28"/>
          <w:szCs w:val="28"/>
        </w:rPr>
        <w:t>2</w:t>
      </w:r>
      <w:r>
        <w:rPr>
          <w:b/>
          <w:sz w:val="28"/>
          <w:szCs w:val="28"/>
        </w:rPr>
        <w:t xml:space="preserve"> года №</w:t>
      </w:r>
      <w:r w:rsidR="006F1312">
        <w:rPr>
          <w:b/>
          <w:sz w:val="28"/>
          <w:szCs w:val="28"/>
        </w:rPr>
        <w:t>2</w:t>
      </w:r>
      <w:r w:rsidR="00BE6D7E">
        <w:rPr>
          <w:b/>
          <w:sz w:val="28"/>
          <w:szCs w:val="28"/>
        </w:rPr>
        <w:t>7</w:t>
      </w:r>
      <w:bookmarkStart w:id="0" w:name="_GoBack"/>
      <w:bookmarkEnd w:id="0"/>
    </w:p>
    <w:p w:rsidR="008350E4" w:rsidRPr="007015D8" w:rsidRDefault="008350E4" w:rsidP="008350E4">
      <w:pPr>
        <w:jc w:val="center"/>
        <w:rPr>
          <w:b/>
          <w:sz w:val="28"/>
          <w:szCs w:val="28"/>
        </w:rPr>
      </w:pPr>
    </w:p>
    <w:p w:rsidR="00BD36FA" w:rsidRDefault="00BD36FA" w:rsidP="00BD36FA">
      <w:pPr>
        <w:jc w:val="center"/>
        <w:rPr>
          <w:b/>
          <w:sz w:val="28"/>
          <w:szCs w:val="28"/>
        </w:rPr>
      </w:pPr>
      <w:r w:rsidRPr="00F2446F">
        <w:rPr>
          <w:b/>
          <w:sz w:val="28"/>
          <w:szCs w:val="28"/>
        </w:rPr>
        <w:t xml:space="preserve">Об утверждении стоимости услуг по погребению, оказываемых специализированной службой по вопросам похоронного дела на территории сельского поселения Исаклы </w:t>
      </w:r>
    </w:p>
    <w:p w:rsidR="00BD36FA" w:rsidRPr="00F2446F" w:rsidRDefault="00BD36FA" w:rsidP="00BD36FA">
      <w:pPr>
        <w:jc w:val="center"/>
        <w:rPr>
          <w:b/>
          <w:sz w:val="28"/>
          <w:szCs w:val="28"/>
        </w:rPr>
      </w:pPr>
      <w:r w:rsidRPr="00F2446F">
        <w:rPr>
          <w:b/>
          <w:sz w:val="28"/>
          <w:szCs w:val="28"/>
        </w:rPr>
        <w:t>муниципального района Исаклинский</w:t>
      </w:r>
      <w:r>
        <w:rPr>
          <w:b/>
          <w:sz w:val="28"/>
          <w:szCs w:val="28"/>
        </w:rPr>
        <w:t xml:space="preserve"> Самарской области на 2022 год</w:t>
      </w:r>
    </w:p>
    <w:p w:rsidR="00BD36FA" w:rsidRPr="00604F82" w:rsidRDefault="00BD36FA" w:rsidP="00BD36FA">
      <w:pPr>
        <w:jc w:val="center"/>
        <w:rPr>
          <w:sz w:val="28"/>
          <w:szCs w:val="28"/>
        </w:rPr>
      </w:pPr>
    </w:p>
    <w:p w:rsidR="00BD36FA" w:rsidRPr="000C07A2" w:rsidRDefault="00BD36FA" w:rsidP="00BD36FA">
      <w:pPr>
        <w:tabs>
          <w:tab w:val="left" w:pos="900"/>
        </w:tabs>
        <w:jc w:val="both"/>
        <w:rPr>
          <w:color w:val="000000"/>
          <w:sz w:val="28"/>
          <w:szCs w:val="28"/>
        </w:rPr>
      </w:pPr>
      <w:r w:rsidRPr="00CB28F8">
        <w:rPr>
          <w:color w:val="000000"/>
          <w:sz w:val="28"/>
          <w:szCs w:val="28"/>
        </w:rPr>
        <w:t xml:space="preserve">            </w:t>
      </w:r>
      <w:r w:rsidRPr="000C07A2">
        <w:rPr>
          <w:color w:val="000000"/>
          <w:sz w:val="28"/>
          <w:szCs w:val="28"/>
        </w:rPr>
        <w:t>В соответствии с Федеральным законом от 12.01.1996 № 8-ФЗ «О погребении и похоронном деле», Федеральным законом от 06.10.2003 № 131-ФЗ «Об общих принципах организации местного самоуправления в Российской Федерации», Уставом сельского поселения Исаклы, Порядком согласования стоимости услуг, предоставляемых согласно гарантированному перечню услуг по погребению на территории сельского поселения Исаклы муниципального района Исаклинский и Порядком формирования тарифов (цен) на ритуальные услуги, представляемые согласно гарантированному перечню услуг по погребению на территории сельского поселения Исаклы муниципального района Исаклинский (Постановление от 24.12.2010 года №127)</w:t>
      </w:r>
    </w:p>
    <w:p w:rsidR="00BD36FA" w:rsidRPr="000C07A2" w:rsidRDefault="00BD36FA" w:rsidP="00BD36FA">
      <w:pPr>
        <w:tabs>
          <w:tab w:val="left" w:pos="720"/>
        </w:tabs>
        <w:jc w:val="both"/>
        <w:rPr>
          <w:b/>
          <w:bCs/>
          <w:color w:val="000000"/>
          <w:sz w:val="28"/>
          <w:szCs w:val="28"/>
        </w:rPr>
      </w:pPr>
      <w:r w:rsidRPr="000C07A2">
        <w:rPr>
          <w:bCs/>
          <w:color w:val="000000"/>
          <w:sz w:val="28"/>
          <w:szCs w:val="28"/>
        </w:rPr>
        <w:t xml:space="preserve">            </w:t>
      </w:r>
      <w:r w:rsidRPr="000C07A2">
        <w:rPr>
          <w:b/>
          <w:bCs/>
          <w:color w:val="000000"/>
          <w:sz w:val="28"/>
          <w:szCs w:val="28"/>
        </w:rPr>
        <w:t>ПОСТАНОВЛЯЮ:</w:t>
      </w:r>
    </w:p>
    <w:p w:rsidR="00BD36FA" w:rsidRPr="000C07A2" w:rsidRDefault="00BD36FA" w:rsidP="00BD36FA">
      <w:pPr>
        <w:tabs>
          <w:tab w:val="left" w:pos="1080"/>
          <w:tab w:val="left" w:pos="1260"/>
        </w:tabs>
        <w:ind w:firstLine="902"/>
        <w:jc w:val="both"/>
        <w:rPr>
          <w:color w:val="000000"/>
          <w:sz w:val="28"/>
          <w:szCs w:val="28"/>
        </w:rPr>
      </w:pPr>
      <w:r w:rsidRPr="000C07A2">
        <w:rPr>
          <w:color w:val="000000"/>
          <w:sz w:val="28"/>
          <w:szCs w:val="28"/>
        </w:rPr>
        <w:t>1. Утвердить стоимость услуг по погребению, оказываемых специализированной службой по вопросам похоронного дела на территории сельского поселения Исаклы муниципального района Исаклинский:</w:t>
      </w:r>
    </w:p>
    <w:p w:rsidR="00BD36FA" w:rsidRPr="000C07A2" w:rsidRDefault="00BD36FA" w:rsidP="00BD36FA">
      <w:pPr>
        <w:numPr>
          <w:ilvl w:val="0"/>
          <w:numId w:val="3"/>
        </w:numPr>
        <w:tabs>
          <w:tab w:val="clear" w:pos="1800"/>
          <w:tab w:val="left" w:pos="1080"/>
          <w:tab w:val="num" w:pos="1260"/>
        </w:tabs>
        <w:ind w:left="0" w:firstLine="900"/>
        <w:jc w:val="both"/>
        <w:rPr>
          <w:sz w:val="28"/>
          <w:szCs w:val="28"/>
        </w:rPr>
      </w:pPr>
      <w:r w:rsidRPr="000C07A2">
        <w:rPr>
          <w:sz w:val="28"/>
          <w:szCs w:val="28"/>
        </w:rPr>
        <w:t xml:space="preserve"> согласно гарантированному перечню услуг по погребению умерших пенсионеров, не подлежавших обязательному социальному страхованию на случай временной нетрудоспособности и в связи с материнством на день смерти, согласно приложению.</w:t>
      </w:r>
    </w:p>
    <w:p w:rsidR="00BD36FA" w:rsidRPr="000C07A2" w:rsidRDefault="00BD36FA" w:rsidP="00BD36FA">
      <w:pPr>
        <w:ind w:firstLine="900"/>
        <w:jc w:val="both"/>
        <w:rPr>
          <w:color w:val="000000"/>
          <w:sz w:val="28"/>
          <w:szCs w:val="28"/>
        </w:rPr>
      </w:pPr>
      <w:r w:rsidRPr="000C07A2">
        <w:rPr>
          <w:color w:val="000000"/>
          <w:sz w:val="28"/>
          <w:szCs w:val="28"/>
        </w:rPr>
        <w:t xml:space="preserve">2. Опубликовать настоящее постановление в </w:t>
      </w:r>
      <w:proofErr w:type="gramStart"/>
      <w:r w:rsidRPr="000C07A2">
        <w:rPr>
          <w:color w:val="000000"/>
          <w:sz w:val="28"/>
          <w:szCs w:val="28"/>
        </w:rPr>
        <w:t>газете  «</w:t>
      </w:r>
      <w:proofErr w:type="gramEnd"/>
      <w:r w:rsidRPr="000C07A2">
        <w:rPr>
          <w:color w:val="000000"/>
          <w:sz w:val="28"/>
          <w:szCs w:val="28"/>
        </w:rPr>
        <w:t>Официальный вестник сельского поселения Исаклы».</w:t>
      </w:r>
    </w:p>
    <w:p w:rsidR="00BD36FA" w:rsidRPr="000C07A2" w:rsidRDefault="00BD36FA" w:rsidP="00BD36FA">
      <w:pPr>
        <w:tabs>
          <w:tab w:val="left" w:pos="540"/>
          <w:tab w:val="left" w:pos="900"/>
          <w:tab w:val="left" w:pos="1080"/>
        </w:tabs>
        <w:ind w:firstLine="902"/>
        <w:rPr>
          <w:color w:val="000000"/>
          <w:sz w:val="28"/>
          <w:szCs w:val="28"/>
        </w:rPr>
      </w:pPr>
      <w:r w:rsidRPr="000C07A2">
        <w:rPr>
          <w:color w:val="000000"/>
          <w:sz w:val="28"/>
          <w:szCs w:val="28"/>
        </w:rPr>
        <w:t>3. Настоящее постановл</w:t>
      </w:r>
      <w:r>
        <w:rPr>
          <w:color w:val="000000"/>
          <w:sz w:val="28"/>
          <w:szCs w:val="28"/>
        </w:rPr>
        <w:t xml:space="preserve">ение вступает в силу с </w:t>
      </w:r>
      <w:proofErr w:type="gramStart"/>
      <w:r>
        <w:rPr>
          <w:color w:val="000000"/>
          <w:sz w:val="28"/>
          <w:szCs w:val="28"/>
        </w:rPr>
        <w:t>01.02.2022</w:t>
      </w:r>
      <w:r w:rsidRPr="000C07A2">
        <w:rPr>
          <w:color w:val="000000"/>
          <w:sz w:val="28"/>
          <w:szCs w:val="28"/>
        </w:rPr>
        <w:t xml:space="preserve">  года</w:t>
      </w:r>
      <w:proofErr w:type="gramEnd"/>
      <w:r w:rsidRPr="000C07A2">
        <w:rPr>
          <w:color w:val="000000"/>
          <w:sz w:val="28"/>
          <w:szCs w:val="28"/>
        </w:rPr>
        <w:t>.</w:t>
      </w:r>
    </w:p>
    <w:p w:rsidR="00BD36FA" w:rsidRPr="000C07A2" w:rsidRDefault="00BD36FA" w:rsidP="00BD36FA">
      <w:pPr>
        <w:tabs>
          <w:tab w:val="left" w:pos="540"/>
          <w:tab w:val="left" w:pos="900"/>
        </w:tabs>
        <w:ind w:firstLine="902"/>
        <w:jc w:val="both"/>
        <w:rPr>
          <w:color w:val="000000"/>
          <w:sz w:val="28"/>
          <w:szCs w:val="28"/>
        </w:rPr>
      </w:pPr>
      <w:r w:rsidRPr="000C07A2">
        <w:rPr>
          <w:color w:val="000000"/>
          <w:sz w:val="28"/>
          <w:szCs w:val="28"/>
        </w:rPr>
        <w:t>4. Контроль за исполнением настоящего постановления оставляю за собой.</w:t>
      </w:r>
    </w:p>
    <w:p w:rsidR="00BD36FA" w:rsidRDefault="00BD36FA" w:rsidP="00BD36FA">
      <w:pPr>
        <w:jc w:val="both"/>
        <w:rPr>
          <w:sz w:val="28"/>
          <w:szCs w:val="28"/>
        </w:rPr>
      </w:pPr>
    </w:p>
    <w:p w:rsidR="00BD36FA" w:rsidRPr="00F2446F" w:rsidRDefault="00BD36FA" w:rsidP="00BD36FA">
      <w:pPr>
        <w:jc w:val="both"/>
        <w:rPr>
          <w:sz w:val="28"/>
          <w:szCs w:val="28"/>
        </w:rPr>
      </w:pPr>
      <w:r w:rsidRPr="00F2446F">
        <w:rPr>
          <w:sz w:val="28"/>
          <w:szCs w:val="28"/>
        </w:rPr>
        <w:t xml:space="preserve">Глава сельского поселения </w:t>
      </w:r>
      <w:r w:rsidRPr="00F2446F">
        <w:rPr>
          <w:sz w:val="28"/>
          <w:szCs w:val="28"/>
        </w:rPr>
        <w:fldChar w:fldCharType="begin"/>
      </w:r>
      <w:r w:rsidRPr="00F2446F">
        <w:rPr>
          <w:sz w:val="28"/>
          <w:szCs w:val="28"/>
        </w:rPr>
        <w:instrText xml:space="preserve"> MERGEFIELD "Название_поселения" </w:instrText>
      </w:r>
      <w:r w:rsidRPr="00F2446F">
        <w:rPr>
          <w:sz w:val="28"/>
          <w:szCs w:val="28"/>
        </w:rPr>
        <w:fldChar w:fldCharType="separate"/>
      </w:r>
      <w:r w:rsidRPr="00F2446F">
        <w:rPr>
          <w:noProof/>
          <w:sz w:val="28"/>
          <w:szCs w:val="28"/>
        </w:rPr>
        <w:t>Исаклы</w:t>
      </w:r>
      <w:r w:rsidRPr="00F2446F">
        <w:rPr>
          <w:sz w:val="28"/>
          <w:szCs w:val="28"/>
        </w:rPr>
        <w:fldChar w:fldCharType="end"/>
      </w:r>
      <w:r w:rsidRPr="00F2446F">
        <w:rPr>
          <w:sz w:val="28"/>
          <w:szCs w:val="28"/>
        </w:rPr>
        <w:t xml:space="preserve"> </w:t>
      </w:r>
    </w:p>
    <w:p w:rsidR="00BD36FA" w:rsidRPr="00F2446F" w:rsidRDefault="00BD36FA" w:rsidP="00BD36FA">
      <w:pPr>
        <w:jc w:val="both"/>
        <w:rPr>
          <w:sz w:val="28"/>
          <w:szCs w:val="28"/>
        </w:rPr>
      </w:pPr>
      <w:r w:rsidRPr="00F2446F">
        <w:rPr>
          <w:sz w:val="28"/>
          <w:szCs w:val="28"/>
        </w:rPr>
        <w:t xml:space="preserve">муниципального района </w:t>
      </w:r>
      <w:r w:rsidRPr="00F2446F">
        <w:rPr>
          <w:sz w:val="28"/>
          <w:szCs w:val="28"/>
        </w:rPr>
        <w:fldChar w:fldCharType="begin"/>
      </w:r>
      <w:r w:rsidRPr="00F2446F">
        <w:rPr>
          <w:sz w:val="28"/>
          <w:szCs w:val="28"/>
        </w:rPr>
        <w:instrText xml:space="preserve"> MERGEFIELD "Название_района" </w:instrText>
      </w:r>
      <w:r w:rsidRPr="00F2446F">
        <w:rPr>
          <w:sz w:val="28"/>
          <w:szCs w:val="28"/>
        </w:rPr>
        <w:fldChar w:fldCharType="separate"/>
      </w:r>
      <w:r w:rsidRPr="00F2446F">
        <w:rPr>
          <w:noProof/>
          <w:sz w:val="28"/>
          <w:szCs w:val="28"/>
        </w:rPr>
        <w:t>Исаклинский</w:t>
      </w:r>
      <w:r w:rsidRPr="00F2446F">
        <w:rPr>
          <w:sz w:val="28"/>
          <w:szCs w:val="28"/>
        </w:rPr>
        <w:fldChar w:fldCharType="end"/>
      </w:r>
    </w:p>
    <w:p w:rsidR="00BD36FA" w:rsidRDefault="00BD36FA" w:rsidP="00BD36FA">
      <w:pPr>
        <w:pStyle w:val="a4"/>
        <w:jc w:val="both"/>
        <w:rPr>
          <w:sz w:val="28"/>
          <w:szCs w:val="28"/>
          <w:lang w:val="ru-RU"/>
        </w:rPr>
      </w:pPr>
      <w:r w:rsidRPr="00F2446F">
        <w:rPr>
          <w:sz w:val="28"/>
          <w:szCs w:val="28"/>
          <w:lang w:val="ru-RU"/>
        </w:rPr>
        <w:t xml:space="preserve">Самарской области                                                                          </w:t>
      </w:r>
      <w:r>
        <w:rPr>
          <w:sz w:val="28"/>
          <w:szCs w:val="28"/>
          <w:lang w:val="ru-RU"/>
        </w:rPr>
        <w:t xml:space="preserve">И. А. </w:t>
      </w:r>
      <w:proofErr w:type="spellStart"/>
      <w:r>
        <w:rPr>
          <w:sz w:val="28"/>
          <w:szCs w:val="28"/>
          <w:lang w:val="ru-RU"/>
        </w:rPr>
        <w:t>Гулин</w:t>
      </w:r>
      <w:proofErr w:type="spellEnd"/>
    </w:p>
    <w:p w:rsidR="00BD36FA" w:rsidRDefault="00BD36FA" w:rsidP="00BD36FA">
      <w:pPr>
        <w:pStyle w:val="a4"/>
        <w:jc w:val="both"/>
        <w:rPr>
          <w:sz w:val="28"/>
          <w:szCs w:val="28"/>
          <w:lang w:val="ru-RU"/>
        </w:rPr>
      </w:pPr>
    </w:p>
    <w:p w:rsidR="006F1312" w:rsidRPr="006F1312" w:rsidRDefault="006F1312" w:rsidP="006F1312">
      <w:pPr>
        <w:jc w:val="right"/>
        <w:rPr>
          <w:color w:val="000000"/>
        </w:rPr>
      </w:pPr>
      <w:r w:rsidRPr="006F1312">
        <w:rPr>
          <w:color w:val="000000"/>
        </w:rPr>
        <w:lastRenderedPageBreak/>
        <w:t xml:space="preserve">Приложение  </w:t>
      </w:r>
    </w:p>
    <w:p w:rsidR="006F1312" w:rsidRPr="006F1312" w:rsidRDefault="006F1312" w:rsidP="006F1312">
      <w:pPr>
        <w:jc w:val="right"/>
        <w:rPr>
          <w:color w:val="000000"/>
        </w:rPr>
      </w:pPr>
      <w:r>
        <w:rPr>
          <w:color w:val="000000"/>
        </w:rPr>
        <w:t>к</w:t>
      </w:r>
      <w:r w:rsidRPr="006F1312">
        <w:rPr>
          <w:color w:val="000000"/>
        </w:rPr>
        <w:t xml:space="preserve"> </w:t>
      </w:r>
      <w:r>
        <w:rPr>
          <w:color w:val="000000"/>
        </w:rPr>
        <w:t>Постановлению</w:t>
      </w:r>
      <w:r w:rsidRPr="006F1312">
        <w:rPr>
          <w:color w:val="000000"/>
        </w:rPr>
        <w:t xml:space="preserve"> </w:t>
      </w:r>
      <w:proofErr w:type="gramStart"/>
      <w:r w:rsidRPr="006F1312">
        <w:rPr>
          <w:color w:val="000000"/>
        </w:rPr>
        <w:t>Главы  сельского</w:t>
      </w:r>
      <w:proofErr w:type="gramEnd"/>
      <w:r w:rsidRPr="006F1312">
        <w:rPr>
          <w:color w:val="000000"/>
        </w:rPr>
        <w:t xml:space="preserve"> поселения Исаклы</w:t>
      </w:r>
    </w:p>
    <w:p w:rsidR="006F1312" w:rsidRPr="006F1312" w:rsidRDefault="006F1312" w:rsidP="006F1312">
      <w:pPr>
        <w:jc w:val="right"/>
        <w:rPr>
          <w:color w:val="000000"/>
        </w:rPr>
      </w:pPr>
      <w:r w:rsidRPr="006F1312">
        <w:rPr>
          <w:color w:val="000000"/>
        </w:rPr>
        <w:t xml:space="preserve"> муниципального района Исаклинский </w:t>
      </w:r>
    </w:p>
    <w:p w:rsidR="006F1312" w:rsidRPr="006F1312" w:rsidRDefault="006F1312" w:rsidP="006F1312">
      <w:pPr>
        <w:jc w:val="right"/>
        <w:rPr>
          <w:color w:val="000000"/>
        </w:rPr>
      </w:pPr>
      <w:r w:rsidRPr="006F1312">
        <w:rPr>
          <w:color w:val="000000"/>
        </w:rPr>
        <w:t>Самарской области</w:t>
      </w:r>
    </w:p>
    <w:p w:rsidR="004D0E1B" w:rsidRPr="004D0E1B" w:rsidRDefault="006F1312" w:rsidP="006F1312">
      <w:pPr>
        <w:jc w:val="right"/>
        <w:rPr>
          <w:u w:val="single"/>
        </w:rPr>
      </w:pPr>
      <w:r w:rsidRPr="006F1312">
        <w:rPr>
          <w:color w:val="000000"/>
        </w:rPr>
        <w:t xml:space="preserve"> от   </w:t>
      </w:r>
      <w:r w:rsidR="00BD36FA">
        <w:rPr>
          <w:color w:val="000000"/>
        </w:rPr>
        <w:t>01.02</w:t>
      </w:r>
      <w:r>
        <w:rPr>
          <w:color w:val="000000"/>
        </w:rPr>
        <w:t>.</w:t>
      </w:r>
      <w:r w:rsidRPr="006F1312">
        <w:rPr>
          <w:color w:val="000000"/>
        </w:rPr>
        <w:t>202</w:t>
      </w:r>
      <w:r w:rsidR="00BD36FA">
        <w:rPr>
          <w:color w:val="000000"/>
        </w:rPr>
        <w:t>2</w:t>
      </w:r>
      <w:r w:rsidRPr="006F1312">
        <w:rPr>
          <w:color w:val="000000"/>
        </w:rPr>
        <w:t xml:space="preserve"> </w:t>
      </w:r>
      <w:proofErr w:type="gramStart"/>
      <w:r w:rsidRPr="006F1312">
        <w:rPr>
          <w:color w:val="000000"/>
        </w:rPr>
        <w:t>года  №</w:t>
      </w:r>
      <w:proofErr w:type="gramEnd"/>
      <w:r w:rsidR="00BD36FA">
        <w:rPr>
          <w:color w:val="000000"/>
        </w:rPr>
        <w:t>27</w:t>
      </w:r>
      <w:r w:rsidRPr="006F1312">
        <w:rPr>
          <w:color w:val="000000"/>
        </w:rPr>
        <w:t xml:space="preserve">             </w:t>
      </w:r>
    </w:p>
    <w:p w:rsidR="004D0E1B" w:rsidRDefault="004D0E1B" w:rsidP="004D0E1B">
      <w:pPr>
        <w:ind w:firstLine="698"/>
        <w:jc w:val="right"/>
        <w:rPr>
          <w:rStyle w:val="a3"/>
          <w:b w:val="0"/>
        </w:rPr>
      </w:pPr>
    </w:p>
    <w:p w:rsidR="004D0E1B" w:rsidRDefault="004D0E1B" w:rsidP="004D0E1B">
      <w:pPr>
        <w:ind w:firstLine="698"/>
        <w:jc w:val="both"/>
        <w:rPr>
          <w:rStyle w:val="a3"/>
          <w:b w:val="0"/>
        </w:rPr>
      </w:pPr>
    </w:p>
    <w:p w:rsidR="004D0E1B" w:rsidRPr="006F1312" w:rsidRDefault="004D0E1B" w:rsidP="006F1312">
      <w:pPr>
        <w:pStyle w:val="1"/>
        <w:numPr>
          <w:ilvl w:val="0"/>
          <w:numId w:val="2"/>
        </w:numPr>
        <w:spacing w:before="0" w:after="0"/>
        <w:ind w:left="0"/>
        <w:rPr>
          <w:rFonts w:ascii="Times New Roman" w:hAnsi="Times New Roman" w:cs="Times New Roman"/>
          <w:color w:val="auto"/>
          <w:sz w:val="28"/>
          <w:szCs w:val="28"/>
        </w:rPr>
      </w:pPr>
      <w:r w:rsidRPr="00264758">
        <w:rPr>
          <w:rFonts w:ascii="Times New Roman" w:hAnsi="Times New Roman" w:cs="Times New Roman"/>
        </w:rPr>
        <w:tab/>
      </w:r>
      <w:r w:rsidR="006F1312" w:rsidRPr="006F1312">
        <w:rPr>
          <w:rFonts w:ascii="Times New Roman" w:hAnsi="Times New Roman" w:cs="Times New Roman"/>
          <w:color w:val="auto"/>
          <w:sz w:val="28"/>
          <w:szCs w:val="28"/>
        </w:rPr>
        <w:t>Стоимость услуг, предоставляемых согласно гарантированному перечню услуг по погребению умерших пенсионеров, не подлежавших обязательному социальному страхованию на случай временной нетрудоспособности и в связи с материнством на день смерти</w:t>
      </w:r>
    </w:p>
    <w:p w:rsidR="006F1312" w:rsidRPr="006F1312" w:rsidRDefault="006F1312" w:rsidP="006F1312">
      <w:pPr>
        <w:rPr>
          <w:lang w:eastAsia="ar-SA"/>
        </w:rPr>
      </w:pPr>
    </w:p>
    <w:p w:rsidR="004D0E1B" w:rsidRDefault="004D0E1B" w:rsidP="004D0E1B">
      <w:pPr>
        <w:tabs>
          <w:tab w:val="left" w:pos="4080"/>
        </w:tabs>
        <w:jc w:val="both"/>
        <w:sectPr w:rsidR="004D0E1B" w:rsidSect="006F1312">
          <w:pgSz w:w="11905" w:h="16837"/>
          <w:pgMar w:top="1134" w:right="850" w:bottom="1134" w:left="1701" w:header="720" w:footer="720" w:gutter="0"/>
          <w:cols w:space="140"/>
          <w:docGrid w:linePitch="360"/>
        </w:sectPr>
      </w:pPr>
    </w:p>
    <w:tbl>
      <w:tblPr>
        <w:tblW w:w="0" w:type="auto"/>
        <w:tblInd w:w="6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76"/>
        <w:gridCol w:w="7362"/>
        <w:gridCol w:w="1534"/>
      </w:tblGrid>
      <w:tr w:rsidR="00BD36FA" w:rsidRPr="001C585D" w:rsidTr="00911ADE">
        <w:tc>
          <w:tcPr>
            <w:tcW w:w="576" w:type="dxa"/>
          </w:tcPr>
          <w:p w:rsidR="00BD36FA" w:rsidRPr="006D04BE" w:rsidRDefault="00BD36FA" w:rsidP="00BD36FA">
            <w:pPr>
              <w:tabs>
                <w:tab w:val="left" w:pos="4080"/>
              </w:tabs>
              <w:jc w:val="both"/>
            </w:pPr>
            <w:r w:rsidRPr="006D04BE">
              <w:t>№</w:t>
            </w:r>
          </w:p>
          <w:p w:rsidR="00BD36FA" w:rsidRPr="006D04BE" w:rsidRDefault="00BD36FA" w:rsidP="00BD36FA">
            <w:pPr>
              <w:tabs>
                <w:tab w:val="left" w:pos="4080"/>
              </w:tabs>
              <w:jc w:val="both"/>
            </w:pPr>
            <w:r w:rsidRPr="006D04BE">
              <w:t>п/п</w:t>
            </w:r>
          </w:p>
        </w:tc>
        <w:tc>
          <w:tcPr>
            <w:tcW w:w="7362" w:type="dxa"/>
          </w:tcPr>
          <w:p w:rsidR="00BD36FA" w:rsidRPr="006D04BE" w:rsidRDefault="00BD36FA" w:rsidP="00BD36FA">
            <w:pPr>
              <w:tabs>
                <w:tab w:val="left" w:pos="4080"/>
              </w:tabs>
              <w:jc w:val="both"/>
            </w:pPr>
            <w:r w:rsidRPr="006D04BE">
              <w:t>Вид услуг по погребению</w:t>
            </w:r>
          </w:p>
        </w:tc>
        <w:tc>
          <w:tcPr>
            <w:tcW w:w="1534" w:type="dxa"/>
          </w:tcPr>
          <w:p w:rsidR="00BD36FA" w:rsidRPr="006D04BE" w:rsidRDefault="00BD36FA" w:rsidP="00BD36FA">
            <w:pPr>
              <w:tabs>
                <w:tab w:val="left" w:pos="4080"/>
              </w:tabs>
              <w:jc w:val="both"/>
            </w:pPr>
            <w:r w:rsidRPr="006D04BE">
              <w:t>Тариф (цена)</w:t>
            </w:r>
          </w:p>
          <w:p w:rsidR="00BD36FA" w:rsidRPr="006D04BE" w:rsidRDefault="00BD36FA" w:rsidP="00BD36FA">
            <w:pPr>
              <w:tabs>
                <w:tab w:val="left" w:pos="4080"/>
              </w:tabs>
              <w:jc w:val="both"/>
            </w:pPr>
            <w:r w:rsidRPr="006D04BE">
              <w:t>Руб.</w:t>
            </w:r>
          </w:p>
        </w:tc>
      </w:tr>
      <w:tr w:rsidR="00BD36FA" w:rsidRPr="001C585D" w:rsidTr="00911ADE">
        <w:tc>
          <w:tcPr>
            <w:tcW w:w="576" w:type="dxa"/>
          </w:tcPr>
          <w:p w:rsidR="00BD36FA" w:rsidRPr="006D04BE" w:rsidRDefault="00BD36FA" w:rsidP="00BD36FA">
            <w:pPr>
              <w:tabs>
                <w:tab w:val="left" w:pos="4080"/>
              </w:tabs>
              <w:jc w:val="both"/>
              <w:rPr>
                <w:b/>
              </w:rPr>
            </w:pPr>
            <w:r w:rsidRPr="006D04BE">
              <w:rPr>
                <w:b/>
              </w:rPr>
              <w:t>1.</w:t>
            </w:r>
          </w:p>
        </w:tc>
        <w:tc>
          <w:tcPr>
            <w:tcW w:w="8896" w:type="dxa"/>
            <w:gridSpan w:val="2"/>
          </w:tcPr>
          <w:p w:rsidR="00BD36FA" w:rsidRPr="006D04BE" w:rsidRDefault="00BD36FA" w:rsidP="00BD36FA">
            <w:pPr>
              <w:tabs>
                <w:tab w:val="left" w:pos="4080"/>
              </w:tabs>
              <w:jc w:val="both"/>
            </w:pPr>
            <w:r w:rsidRPr="006D04BE">
              <w:rPr>
                <w:b/>
              </w:rPr>
              <w:t xml:space="preserve">Оформление документов, необходимых </w:t>
            </w:r>
            <w:proofErr w:type="gramStart"/>
            <w:r w:rsidRPr="006D04BE">
              <w:rPr>
                <w:b/>
              </w:rPr>
              <w:t>для  погребения</w:t>
            </w:r>
            <w:proofErr w:type="gramEnd"/>
          </w:p>
        </w:tc>
      </w:tr>
      <w:tr w:rsidR="00BD36FA" w:rsidRPr="001C585D" w:rsidTr="00911ADE">
        <w:tc>
          <w:tcPr>
            <w:tcW w:w="576" w:type="dxa"/>
          </w:tcPr>
          <w:p w:rsidR="00BD36FA" w:rsidRPr="006D04BE" w:rsidRDefault="00BD36FA" w:rsidP="00BD36FA">
            <w:pPr>
              <w:tabs>
                <w:tab w:val="left" w:pos="4080"/>
              </w:tabs>
              <w:jc w:val="both"/>
            </w:pPr>
            <w:r w:rsidRPr="006D04BE">
              <w:t>1.1</w:t>
            </w:r>
          </w:p>
        </w:tc>
        <w:tc>
          <w:tcPr>
            <w:tcW w:w="7362" w:type="dxa"/>
          </w:tcPr>
          <w:p w:rsidR="00BD36FA" w:rsidRPr="006D04BE" w:rsidRDefault="00BD36FA" w:rsidP="00BD36FA">
            <w:pPr>
              <w:tabs>
                <w:tab w:val="left" w:pos="4080"/>
              </w:tabs>
              <w:jc w:val="both"/>
            </w:pPr>
            <w:r>
              <w:t>Медицинское свидетельство</w:t>
            </w:r>
            <w:r w:rsidRPr="006D04BE">
              <w:t xml:space="preserve"> о смерти</w:t>
            </w:r>
          </w:p>
        </w:tc>
        <w:tc>
          <w:tcPr>
            <w:tcW w:w="1534" w:type="dxa"/>
            <w:vMerge w:val="restart"/>
          </w:tcPr>
          <w:p w:rsidR="00BD36FA" w:rsidRPr="006D04BE" w:rsidRDefault="00BD36FA" w:rsidP="00BD36FA">
            <w:r w:rsidRPr="006D04BE">
              <w:t>бесплатно</w:t>
            </w:r>
          </w:p>
          <w:p w:rsidR="00BD36FA" w:rsidRPr="006D04BE" w:rsidRDefault="00BD36FA" w:rsidP="00BD36FA">
            <w:pPr>
              <w:tabs>
                <w:tab w:val="left" w:pos="4080"/>
              </w:tabs>
              <w:jc w:val="both"/>
            </w:pPr>
          </w:p>
        </w:tc>
      </w:tr>
      <w:tr w:rsidR="00BD36FA" w:rsidRPr="001C585D" w:rsidTr="00911ADE">
        <w:tc>
          <w:tcPr>
            <w:tcW w:w="576" w:type="dxa"/>
          </w:tcPr>
          <w:p w:rsidR="00BD36FA" w:rsidRPr="006D04BE" w:rsidRDefault="00BD36FA" w:rsidP="00BD36FA">
            <w:pPr>
              <w:tabs>
                <w:tab w:val="left" w:pos="4080"/>
              </w:tabs>
              <w:jc w:val="both"/>
            </w:pPr>
            <w:r w:rsidRPr="006D04BE">
              <w:t>1.2.</w:t>
            </w:r>
          </w:p>
        </w:tc>
        <w:tc>
          <w:tcPr>
            <w:tcW w:w="7362" w:type="dxa"/>
          </w:tcPr>
          <w:p w:rsidR="00BD36FA" w:rsidRPr="006D04BE" w:rsidRDefault="00BD36FA" w:rsidP="00BD36FA">
            <w:pPr>
              <w:tabs>
                <w:tab w:val="left" w:pos="4080"/>
              </w:tabs>
              <w:jc w:val="both"/>
            </w:pPr>
            <w:r w:rsidRPr="006D04BE">
              <w:t>Свидетельство о смерти и справка о смерти, выдаваемые в органах ЗАГС</w:t>
            </w:r>
          </w:p>
        </w:tc>
        <w:tc>
          <w:tcPr>
            <w:tcW w:w="1534" w:type="dxa"/>
            <w:vMerge/>
          </w:tcPr>
          <w:p w:rsidR="00BD36FA" w:rsidRPr="006D04BE" w:rsidRDefault="00BD36FA" w:rsidP="00BD36FA">
            <w:pPr>
              <w:tabs>
                <w:tab w:val="left" w:pos="4080"/>
              </w:tabs>
              <w:jc w:val="both"/>
            </w:pPr>
          </w:p>
        </w:tc>
      </w:tr>
      <w:tr w:rsidR="00BD36FA" w:rsidRPr="001C585D" w:rsidTr="00911ADE">
        <w:tc>
          <w:tcPr>
            <w:tcW w:w="576" w:type="dxa"/>
          </w:tcPr>
          <w:p w:rsidR="00BD36FA" w:rsidRPr="006D04BE" w:rsidRDefault="00BD36FA" w:rsidP="00BD36FA">
            <w:pPr>
              <w:tabs>
                <w:tab w:val="left" w:pos="4080"/>
              </w:tabs>
              <w:jc w:val="both"/>
              <w:rPr>
                <w:b/>
              </w:rPr>
            </w:pPr>
            <w:r w:rsidRPr="006D04BE">
              <w:rPr>
                <w:b/>
              </w:rPr>
              <w:t>2</w:t>
            </w:r>
          </w:p>
        </w:tc>
        <w:tc>
          <w:tcPr>
            <w:tcW w:w="8896" w:type="dxa"/>
            <w:gridSpan w:val="2"/>
          </w:tcPr>
          <w:p w:rsidR="00BD36FA" w:rsidRPr="006D04BE" w:rsidRDefault="00BD36FA" w:rsidP="00BD36FA">
            <w:pPr>
              <w:rPr>
                <w:b/>
              </w:rPr>
            </w:pPr>
            <w:r w:rsidRPr="006D04BE">
              <w:rPr>
                <w:b/>
              </w:rPr>
              <w:t>Предоставление и доставка гроба и других предметов, необходимых для погребения</w:t>
            </w:r>
          </w:p>
        </w:tc>
      </w:tr>
      <w:tr w:rsidR="00BD36FA" w:rsidRPr="001C585D" w:rsidTr="00911ADE">
        <w:tc>
          <w:tcPr>
            <w:tcW w:w="576" w:type="dxa"/>
          </w:tcPr>
          <w:p w:rsidR="00BD36FA" w:rsidRPr="006D04BE" w:rsidRDefault="00BD36FA" w:rsidP="00BD36FA">
            <w:pPr>
              <w:tabs>
                <w:tab w:val="left" w:pos="4080"/>
              </w:tabs>
              <w:jc w:val="both"/>
            </w:pPr>
            <w:r w:rsidRPr="006D04BE">
              <w:t>2.1</w:t>
            </w:r>
          </w:p>
        </w:tc>
        <w:tc>
          <w:tcPr>
            <w:tcW w:w="7362" w:type="dxa"/>
          </w:tcPr>
          <w:p w:rsidR="00BD36FA" w:rsidRPr="006D04BE" w:rsidRDefault="00BD36FA" w:rsidP="00BD36FA">
            <w:pPr>
              <w:tabs>
                <w:tab w:val="left" w:pos="4080"/>
              </w:tabs>
              <w:jc w:val="both"/>
            </w:pPr>
            <w:r w:rsidRPr="006D04BE">
              <w:t xml:space="preserve">Гроб, изготовленный из пиломатериалов или </w:t>
            </w:r>
            <w:proofErr w:type="gramStart"/>
            <w:r w:rsidRPr="006D04BE">
              <w:t>комбинированного</w:t>
            </w:r>
            <w:proofErr w:type="gramEnd"/>
            <w:r>
              <w:t xml:space="preserve"> м</w:t>
            </w:r>
            <w:r w:rsidRPr="006D04BE">
              <w:t>атерила (древесноволокнистые плиты и пиломатериалы), обитый снаружи и внутри нетканым материалом: длина- 140-220 см, ширина- 60-80 см, высота- 45-60 см.</w:t>
            </w:r>
          </w:p>
        </w:tc>
        <w:tc>
          <w:tcPr>
            <w:tcW w:w="1534" w:type="dxa"/>
          </w:tcPr>
          <w:p w:rsidR="00BD36FA" w:rsidRPr="006D04BE" w:rsidRDefault="00BD36FA" w:rsidP="00BD36FA">
            <w:pPr>
              <w:tabs>
                <w:tab w:val="left" w:pos="4080"/>
              </w:tabs>
              <w:jc w:val="both"/>
            </w:pPr>
            <w:r>
              <w:t>3647,95</w:t>
            </w:r>
          </w:p>
        </w:tc>
      </w:tr>
      <w:tr w:rsidR="00BD36FA" w:rsidRPr="001C585D" w:rsidTr="00911ADE">
        <w:tc>
          <w:tcPr>
            <w:tcW w:w="576" w:type="dxa"/>
          </w:tcPr>
          <w:p w:rsidR="00BD36FA" w:rsidRPr="006D04BE" w:rsidRDefault="00BD36FA" w:rsidP="00BD36FA">
            <w:pPr>
              <w:tabs>
                <w:tab w:val="left" w:pos="4080"/>
              </w:tabs>
              <w:jc w:val="both"/>
            </w:pPr>
            <w:r w:rsidRPr="006D04BE">
              <w:t>2.2.</w:t>
            </w:r>
          </w:p>
        </w:tc>
        <w:tc>
          <w:tcPr>
            <w:tcW w:w="7362" w:type="dxa"/>
          </w:tcPr>
          <w:p w:rsidR="00BD36FA" w:rsidRPr="006D04BE" w:rsidRDefault="00BD36FA" w:rsidP="00BD36FA">
            <w:pPr>
              <w:tabs>
                <w:tab w:val="left" w:pos="4080"/>
              </w:tabs>
              <w:jc w:val="both"/>
            </w:pPr>
            <w:proofErr w:type="gramStart"/>
            <w:r w:rsidRPr="006D04BE">
              <w:t>Доставка  по</w:t>
            </w:r>
            <w:proofErr w:type="gramEnd"/>
            <w:r w:rsidRPr="006D04BE">
              <w:t xml:space="preserve"> адресу</w:t>
            </w:r>
          </w:p>
        </w:tc>
        <w:tc>
          <w:tcPr>
            <w:tcW w:w="1534" w:type="dxa"/>
          </w:tcPr>
          <w:p w:rsidR="00BD36FA" w:rsidRPr="006D04BE" w:rsidRDefault="00BD36FA" w:rsidP="00BD36FA">
            <w:pPr>
              <w:tabs>
                <w:tab w:val="left" w:pos="4080"/>
              </w:tabs>
              <w:jc w:val="both"/>
            </w:pPr>
            <w:r>
              <w:t>615,27</w:t>
            </w:r>
          </w:p>
        </w:tc>
      </w:tr>
      <w:tr w:rsidR="00BD36FA" w:rsidRPr="001C585D" w:rsidTr="00911ADE">
        <w:tc>
          <w:tcPr>
            <w:tcW w:w="576" w:type="dxa"/>
          </w:tcPr>
          <w:p w:rsidR="00BD36FA" w:rsidRPr="006D04BE" w:rsidRDefault="00BD36FA" w:rsidP="00BD36FA">
            <w:pPr>
              <w:tabs>
                <w:tab w:val="left" w:pos="4080"/>
              </w:tabs>
              <w:jc w:val="both"/>
            </w:pPr>
            <w:r w:rsidRPr="006D04BE">
              <w:t>2.3.</w:t>
            </w:r>
          </w:p>
        </w:tc>
        <w:tc>
          <w:tcPr>
            <w:tcW w:w="7362" w:type="dxa"/>
          </w:tcPr>
          <w:p w:rsidR="00BD36FA" w:rsidRPr="006D04BE" w:rsidRDefault="00BD36FA" w:rsidP="00BD36FA">
            <w:pPr>
              <w:tabs>
                <w:tab w:val="left" w:pos="4080"/>
              </w:tabs>
              <w:jc w:val="both"/>
            </w:pPr>
            <w:r w:rsidRPr="006D04BE">
              <w:t>Вынос гроба и других принадлежностей до транспорта</w:t>
            </w:r>
          </w:p>
        </w:tc>
        <w:tc>
          <w:tcPr>
            <w:tcW w:w="1534" w:type="dxa"/>
          </w:tcPr>
          <w:p w:rsidR="00BD36FA" w:rsidRPr="006D04BE" w:rsidRDefault="00BD36FA" w:rsidP="00BD36FA">
            <w:pPr>
              <w:tabs>
                <w:tab w:val="left" w:pos="4080"/>
              </w:tabs>
              <w:jc w:val="both"/>
            </w:pPr>
            <w:r>
              <w:t>188,62</w:t>
            </w:r>
          </w:p>
        </w:tc>
      </w:tr>
      <w:tr w:rsidR="00BD36FA" w:rsidRPr="001C585D" w:rsidTr="00911ADE">
        <w:tc>
          <w:tcPr>
            <w:tcW w:w="576" w:type="dxa"/>
          </w:tcPr>
          <w:p w:rsidR="00BD36FA" w:rsidRPr="006D04BE" w:rsidRDefault="00BD36FA" w:rsidP="00BD36FA">
            <w:pPr>
              <w:tabs>
                <w:tab w:val="left" w:pos="4080"/>
              </w:tabs>
              <w:jc w:val="both"/>
            </w:pPr>
            <w:r w:rsidRPr="006D04BE">
              <w:t>2.4.</w:t>
            </w:r>
          </w:p>
        </w:tc>
        <w:tc>
          <w:tcPr>
            <w:tcW w:w="7362" w:type="dxa"/>
          </w:tcPr>
          <w:p w:rsidR="00BD36FA" w:rsidRPr="006D04BE" w:rsidRDefault="00BD36FA" w:rsidP="00BD36FA">
            <w:pPr>
              <w:tabs>
                <w:tab w:val="left" w:pos="4080"/>
              </w:tabs>
              <w:jc w:val="both"/>
            </w:pPr>
            <w:r w:rsidRPr="006D04BE">
              <w:t>Погрузо-разгрузочные работы</w:t>
            </w:r>
          </w:p>
        </w:tc>
        <w:tc>
          <w:tcPr>
            <w:tcW w:w="1534" w:type="dxa"/>
          </w:tcPr>
          <w:p w:rsidR="00BD36FA" w:rsidRPr="006D04BE" w:rsidRDefault="00BD36FA" w:rsidP="00BD36FA">
            <w:pPr>
              <w:tabs>
                <w:tab w:val="left" w:pos="4080"/>
              </w:tabs>
              <w:jc w:val="both"/>
            </w:pPr>
            <w:r>
              <w:t>188,62</w:t>
            </w:r>
          </w:p>
        </w:tc>
      </w:tr>
      <w:tr w:rsidR="00BD36FA" w:rsidRPr="001C585D" w:rsidTr="00911ADE">
        <w:tc>
          <w:tcPr>
            <w:tcW w:w="576" w:type="dxa"/>
          </w:tcPr>
          <w:p w:rsidR="00BD36FA" w:rsidRPr="006D04BE" w:rsidRDefault="00BD36FA" w:rsidP="00BD36FA">
            <w:pPr>
              <w:tabs>
                <w:tab w:val="left" w:pos="4080"/>
              </w:tabs>
              <w:jc w:val="both"/>
              <w:rPr>
                <w:b/>
              </w:rPr>
            </w:pPr>
            <w:r w:rsidRPr="006D04BE">
              <w:rPr>
                <w:b/>
              </w:rPr>
              <w:t>3.</w:t>
            </w:r>
          </w:p>
        </w:tc>
        <w:tc>
          <w:tcPr>
            <w:tcW w:w="8896" w:type="dxa"/>
            <w:gridSpan w:val="2"/>
          </w:tcPr>
          <w:p w:rsidR="00BD36FA" w:rsidRPr="006D04BE" w:rsidRDefault="00BD36FA" w:rsidP="00BD36FA">
            <w:pPr>
              <w:tabs>
                <w:tab w:val="left" w:pos="4080"/>
              </w:tabs>
              <w:jc w:val="both"/>
            </w:pPr>
            <w:r w:rsidRPr="006D04BE">
              <w:rPr>
                <w:b/>
              </w:rPr>
              <w:t xml:space="preserve">Перевозка </w:t>
            </w:r>
            <w:proofErr w:type="gramStart"/>
            <w:r w:rsidRPr="006D04BE">
              <w:rPr>
                <w:b/>
              </w:rPr>
              <w:t>тела( останков</w:t>
            </w:r>
            <w:proofErr w:type="gramEnd"/>
            <w:r w:rsidRPr="006D04BE">
              <w:rPr>
                <w:b/>
              </w:rPr>
              <w:t>) умершего на кладбище</w:t>
            </w:r>
          </w:p>
        </w:tc>
      </w:tr>
      <w:tr w:rsidR="00BD36FA" w:rsidRPr="001C585D" w:rsidTr="00911ADE">
        <w:tc>
          <w:tcPr>
            <w:tcW w:w="576" w:type="dxa"/>
          </w:tcPr>
          <w:p w:rsidR="00BD36FA" w:rsidRPr="006D04BE" w:rsidRDefault="00BD36FA" w:rsidP="00BD36FA">
            <w:pPr>
              <w:tabs>
                <w:tab w:val="left" w:pos="4080"/>
              </w:tabs>
              <w:jc w:val="both"/>
            </w:pPr>
            <w:r w:rsidRPr="006D04BE">
              <w:t>3.1.</w:t>
            </w:r>
          </w:p>
        </w:tc>
        <w:tc>
          <w:tcPr>
            <w:tcW w:w="7362" w:type="dxa"/>
          </w:tcPr>
          <w:p w:rsidR="00BD36FA" w:rsidRPr="006D04BE" w:rsidRDefault="00BD36FA" w:rsidP="00BD36FA">
            <w:pPr>
              <w:tabs>
                <w:tab w:val="left" w:pos="4080"/>
              </w:tabs>
              <w:jc w:val="both"/>
            </w:pPr>
            <w:r w:rsidRPr="006D04BE">
              <w:t>Услуги автокатафалка по перевозке гроба с телом умершего из дома(морга) до места погребения</w:t>
            </w:r>
          </w:p>
        </w:tc>
        <w:tc>
          <w:tcPr>
            <w:tcW w:w="1534" w:type="dxa"/>
          </w:tcPr>
          <w:p w:rsidR="00BD36FA" w:rsidRPr="006D04BE" w:rsidRDefault="00BD36FA" w:rsidP="00BD36FA">
            <w:pPr>
              <w:tabs>
                <w:tab w:val="left" w:pos="4080"/>
              </w:tabs>
              <w:jc w:val="both"/>
            </w:pPr>
            <w:r>
              <w:t>818,57</w:t>
            </w:r>
          </w:p>
        </w:tc>
      </w:tr>
      <w:tr w:rsidR="00BD36FA" w:rsidRPr="001C585D" w:rsidTr="00911ADE">
        <w:tc>
          <w:tcPr>
            <w:tcW w:w="576" w:type="dxa"/>
          </w:tcPr>
          <w:p w:rsidR="00BD36FA" w:rsidRPr="006D04BE" w:rsidRDefault="00BD36FA" w:rsidP="00BD36FA">
            <w:pPr>
              <w:tabs>
                <w:tab w:val="left" w:pos="4080"/>
              </w:tabs>
              <w:jc w:val="both"/>
            </w:pPr>
            <w:r w:rsidRPr="006D04BE">
              <w:t>3.2.</w:t>
            </w:r>
          </w:p>
        </w:tc>
        <w:tc>
          <w:tcPr>
            <w:tcW w:w="7362" w:type="dxa"/>
          </w:tcPr>
          <w:p w:rsidR="00BD36FA" w:rsidRPr="006D04BE" w:rsidRDefault="00BD36FA" w:rsidP="00BD36FA">
            <w:pPr>
              <w:tabs>
                <w:tab w:val="left" w:pos="4080"/>
              </w:tabs>
              <w:jc w:val="both"/>
            </w:pPr>
            <w:r w:rsidRPr="006D04BE">
              <w:t>Перемещение гроба с телом умершего до места захоронения</w:t>
            </w:r>
          </w:p>
        </w:tc>
        <w:tc>
          <w:tcPr>
            <w:tcW w:w="1534" w:type="dxa"/>
          </w:tcPr>
          <w:p w:rsidR="00BD36FA" w:rsidRPr="006D04BE" w:rsidRDefault="00BD36FA" w:rsidP="00BD36FA">
            <w:pPr>
              <w:tabs>
                <w:tab w:val="left" w:pos="4080"/>
              </w:tabs>
              <w:jc w:val="both"/>
            </w:pPr>
            <w:r>
              <w:t>134,41</w:t>
            </w:r>
          </w:p>
        </w:tc>
      </w:tr>
      <w:tr w:rsidR="00BD36FA" w:rsidRPr="001C585D" w:rsidTr="00911ADE">
        <w:tc>
          <w:tcPr>
            <w:tcW w:w="576" w:type="dxa"/>
          </w:tcPr>
          <w:p w:rsidR="00BD36FA" w:rsidRPr="006D04BE" w:rsidRDefault="00BD36FA" w:rsidP="00BD36FA">
            <w:pPr>
              <w:tabs>
                <w:tab w:val="left" w:pos="4080"/>
              </w:tabs>
              <w:jc w:val="both"/>
            </w:pPr>
            <w:r w:rsidRPr="006D04BE">
              <w:t>3.3.</w:t>
            </w:r>
          </w:p>
        </w:tc>
        <w:tc>
          <w:tcPr>
            <w:tcW w:w="7362" w:type="dxa"/>
          </w:tcPr>
          <w:p w:rsidR="00BD36FA" w:rsidRPr="006D04BE" w:rsidRDefault="00BD36FA" w:rsidP="00BD36FA">
            <w:pPr>
              <w:tabs>
                <w:tab w:val="left" w:pos="4080"/>
              </w:tabs>
              <w:jc w:val="both"/>
            </w:pPr>
            <w:r w:rsidRPr="006D04BE">
              <w:t>Погрузочно-разгрузочные работы</w:t>
            </w:r>
          </w:p>
        </w:tc>
        <w:tc>
          <w:tcPr>
            <w:tcW w:w="1534" w:type="dxa"/>
          </w:tcPr>
          <w:p w:rsidR="00BD36FA" w:rsidRPr="006D04BE" w:rsidRDefault="00BD36FA" w:rsidP="00BD36FA">
            <w:pPr>
              <w:tabs>
                <w:tab w:val="left" w:pos="4080"/>
              </w:tabs>
              <w:jc w:val="both"/>
            </w:pPr>
            <w:r>
              <w:t>134,41</w:t>
            </w:r>
          </w:p>
        </w:tc>
      </w:tr>
      <w:tr w:rsidR="00BD36FA" w:rsidRPr="001C585D" w:rsidTr="00911ADE">
        <w:tc>
          <w:tcPr>
            <w:tcW w:w="576" w:type="dxa"/>
          </w:tcPr>
          <w:p w:rsidR="00BD36FA" w:rsidRPr="006D04BE" w:rsidRDefault="00BD36FA" w:rsidP="00BD36FA">
            <w:pPr>
              <w:tabs>
                <w:tab w:val="left" w:pos="4080"/>
              </w:tabs>
              <w:jc w:val="both"/>
              <w:rPr>
                <w:b/>
              </w:rPr>
            </w:pPr>
            <w:r w:rsidRPr="006D04BE">
              <w:rPr>
                <w:b/>
              </w:rPr>
              <w:t>4.</w:t>
            </w:r>
          </w:p>
        </w:tc>
        <w:tc>
          <w:tcPr>
            <w:tcW w:w="7362" w:type="dxa"/>
          </w:tcPr>
          <w:p w:rsidR="00BD36FA" w:rsidRPr="006D04BE" w:rsidRDefault="00BD36FA" w:rsidP="00BD36FA">
            <w:pPr>
              <w:tabs>
                <w:tab w:val="left" w:pos="4080"/>
              </w:tabs>
              <w:jc w:val="both"/>
              <w:rPr>
                <w:b/>
              </w:rPr>
            </w:pPr>
            <w:r w:rsidRPr="006D04BE">
              <w:rPr>
                <w:b/>
              </w:rPr>
              <w:t>Погребение</w:t>
            </w:r>
          </w:p>
        </w:tc>
        <w:tc>
          <w:tcPr>
            <w:tcW w:w="1534" w:type="dxa"/>
          </w:tcPr>
          <w:p w:rsidR="00BD36FA" w:rsidRPr="006D04BE" w:rsidRDefault="00BD36FA" w:rsidP="00BD36FA">
            <w:pPr>
              <w:tabs>
                <w:tab w:val="left" w:pos="4080"/>
              </w:tabs>
              <w:jc w:val="both"/>
            </w:pPr>
          </w:p>
        </w:tc>
      </w:tr>
      <w:tr w:rsidR="00BD36FA" w:rsidRPr="001C585D" w:rsidTr="00911ADE">
        <w:tc>
          <w:tcPr>
            <w:tcW w:w="576" w:type="dxa"/>
          </w:tcPr>
          <w:p w:rsidR="00BD36FA" w:rsidRPr="006D04BE" w:rsidRDefault="00BD36FA" w:rsidP="00BD36FA">
            <w:pPr>
              <w:tabs>
                <w:tab w:val="left" w:pos="4080"/>
              </w:tabs>
              <w:jc w:val="both"/>
            </w:pPr>
            <w:r w:rsidRPr="006D04BE">
              <w:t>4.1.</w:t>
            </w:r>
          </w:p>
        </w:tc>
        <w:tc>
          <w:tcPr>
            <w:tcW w:w="7362" w:type="dxa"/>
          </w:tcPr>
          <w:p w:rsidR="00BD36FA" w:rsidRPr="006D04BE" w:rsidRDefault="00BD36FA" w:rsidP="00BD36FA">
            <w:pPr>
              <w:tabs>
                <w:tab w:val="left" w:pos="4080"/>
              </w:tabs>
              <w:jc w:val="both"/>
            </w:pPr>
            <w:r w:rsidRPr="006D04BE">
              <w:t>Расчистка и разметка места для рытья могилы</w:t>
            </w:r>
          </w:p>
        </w:tc>
        <w:tc>
          <w:tcPr>
            <w:tcW w:w="1534" w:type="dxa"/>
          </w:tcPr>
          <w:p w:rsidR="00BD36FA" w:rsidRPr="006D04BE" w:rsidRDefault="00BD36FA" w:rsidP="00BD36FA">
            <w:pPr>
              <w:tabs>
                <w:tab w:val="left" w:pos="4080"/>
              </w:tabs>
              <w:jc w:val="both"/>
            </w:pPr>
            <w:r>
              <w:t>177,77</w:t>
            </w:r>
          </w:p>
        </w:tc>
      </w:tr>
      <w:tr w:rsidR="00BD36FA" w:rsidRPr="001C585D" w:rsidTr="00911ADE">
        <w:tc>
          <w:tcPr>
            <w:tcW w:w="576" w:type="dxa"/>
          </w:tcPr>
          <w:p w:rsidR="00BD36FA" w:rsidRPr="006D04BE" w:rsidRDefault="00BD36FA" w:rsidP="00BD36FA">
            <w:pPr>
              <w:tabs>
                <w:tab w:val="left" w:pos="4080"/>
              </w:tabs>
              <w:jc w:val="both"/>
            </w:pPr>
            <w:r w:rsidRPr="006D04BE">
              <w:t>4.2.</w:t>
            </w:r>
          </w:p>
        </w:tc>
        <w:tc>
          <w:tcPr>
            <w:tcW w:w="7362" w:type="dxa"/>
          </w:tcPr>
          <w:p w:rsidR="00BD36FA" w:rsidRPr="006D04BE" w:rsidRDefault="00BD36FA" w:rsidP="00BD36FA">
            <w:pPr>
              <w:tabs>
                <w:tab w:val="left" w:pos="4080"/>
              </w:tabs>
              <w:jc w:val="both"/>
            </w:pPr>
            <w:r w:rsidRPr="006D04BE">
              <w:t>Рытье могилы для погребения 2,5х 1,0 х 2,0</w:t>
            </w:r>
          </w:p>
        </w:tc>
        <w:tc>
          <w:tcPr>
            <w:tcW w:w="1534" w:type="dxa"/>
          </w:tcPr>
          <w:p w:rsidR="00BD36FA" w:rsidRPr="006D04BE" w:rsidRDefault="00BD36FA" w:rsidP="00BD36FA">
            <w:pPr>
              <w:tabs>
                <w:tab w:val="left" w:pos="4080"/>
              </w:tabs>
              <w:jc w:val="both"/>
            </w:pPr>
            <w:r>
              <w:t>811,92</w:t>
            </w:r>
          </w:p>
        </w:tc>
      </w:tr>
      <w:tr w:rsidR="00BD36FA" w:rsidRPr="001C585D" w:rsidTr="00911ADE">
        <w:tc>
          <w:tcPr>
            <w:tcW w:w="576" w:type="dxa"/>
          </w:tcPr>
          <w:p w:rsidR="00BD36FA" w:rsidRPr="006D04BE" w:rsidRDefault="00BD36FA" w:rsidP="00BD36FA">
            <w:pPr>
              <w:tabs>
                <w:tab w:val="left" w:pos="4080"/>
              </w:tabs>
              <w:jc w:val="both"/>
            </w:pPr>
            <w:r w:rsidRPr="006D04BE">
              <w:t>4.3.</w:t>
            </w:r>
          </w:p>
        </w:tc>
        <w:tc>
          <w:tcPr>
            <w:tcW w:w="7362" w:type="dxa"/>
          </w:tcPr>
          <w:p w:rsidR="00BD36FA" w:rsidRPr="006D04BE" w:rsidRDefault="00BD36FA" w:rsidP="00BD36FA">
            <w:pPr>
              <w:tabs>
                <w:tab w:val="left" w:pos="4080"/>
              </w:tabs>
              <w:jc w:val="both"/>
            </w:pPr>
            <w:r w:rsidRPr="006D04BE">
              <w:t xml:space="preserve">Забивка крышки гроба, </w:t>
            </w:r>
            <w:proofErr w:type="gramStart"/>
            <w:r w:rsidRPr="006D04BE">
              <w:t>опускание  гроба</w:t>
            </w:r>
            <w:proofErr w:type="gramEnd"/>
            <w:r w:rsidRPr="006D04BE">
              <w:t xml:space="preserve"> в могилу, засыпка</w:t>
            </w:r>
          </w:p>
          <w:p w:rsidR="00BD36FA" w:rsidRPr="006D04BE" w:rsidRDefault="00BD36FA" w:rsidP="00BD36FA">
            <w:pPr>
              <w:tabs>
                <w:tab w:val="left" w:pos="4080"/>
              </w:tabs>
              <w:jc w:val="both"/>
            </w:pPr>
            <w:r w:rsidRPr="006D04BE">
              <w:t>могилы и устройство надмогильного холма</w:t>
            </w:r>
          </w:p>
        </w:tc>
        <w:tc>
          <w:tcPr>
            <w:tcW w:w="1534" w:type="dxa"/>
          </w:tcPr>
          <w:p w:rsidR="00BD36FA" w:rsidRPr="006D04BE" w:rsidRDefault="00BD36FA" w:rsidP="00BD36FA">
            <w:pPr>
              <w:tabs>
                <w:tab w:val="left" w:pos="4080"/>
              </w:tabs>
              <w:jc w:val="both"/>
            </w:pPr>
            <w:r>
              <w:t>123,57</w:t>
            </w:r>
          </w:p>
        </w:tc>
      </w:tr>
      <w:tr w:rsidR="00BD36FA" w:rsidRPr="001C585D" w:rsidTr="00911ADE">
        <w:tc>
          <w:tcPr>
            <w:tcW w:w="576" w:type="dxa"/>
          </w:tcPr>
          <w:p w:rsidR="00BD36FA" w:rsidRPr="006D04BE" w:rsidRDefault="00BD36FA" w:rsidP="00BD36FA">
            <w:pPr>
              <w:tabs>
                <w:tab w:val="left" w:pos="4080"/>
              </w:tabs>
              <w:jc w:val="both"/>
            </w:pPr>
            <w:r w:rsidRPr="006D04BE">
              <w:t>4.4.</w:t>
            </w:r>
          </w:p>
        </w:tc>
        <w:tc>
          <w:tcPr>
            <w:tcW w:w="7362" w:type="dxa"/>
          </w:tcPr>
          <w:p w:rsidR="00BD36FA" w:rsidRPr="006D04BE" w:rsidRDefault="00BD36FA" w:rsidP="00BD36FA">
            <w:pPr>
              <w:tabs>
                <w:tab w:val="left" w:pos="4080"/>
              </w:tabs>
              <w:jc w:val="both"/>
            </w:pPr>
            <w:r w:rsidRPr="006D04BE">
              <w:t>Установка ритуального регистрационного знака с надписью (ФИО, дата рождения и смерти)</w:t>
            </w:r>
          </w:p>
        </w:tc>
        <w:tc>
          <w:tcPr>
            <w:tcW w:w="1534" w:type="dxa"/>
          </w:tcPr>
          <w:p w:rsidR="00BD36FA" w:rsidRPr="006D04BE" w:rsidRDefault="00BD36FA" w:rsidP="00BD36FA">
            <w:pPr>
              <w:tabs>
                <w:tab w:val="left" w:pos="4080"/>
              </w:tabs>
              <w:jc w:val="both"/>
            </w:pPr>
            <w:r>
              <w:t>123,57</w:t>
            </w:r>
          </w:p>
        </w:tc>
      </w:tr>
      <w:tr w:rsidR="00BD36FA" w:rsidRPr="001C585D" w:rsidTr="00911ADE">
        <w:tc>
          <w:tcPr>
            <w:tcW w:w="576" w:type="dxa"/>
          </w:tcPr>
          <w:p w:rsidR="00BD36FA" w:rsidRPr="006D04BE" w:rsidRDefault="00BD36FA" w:rsidP="00BD36FA">
            <w:pPr>
              <w:tabs>
                <w:tab w:val="left" w:pos="4080"/>
              </w:tabs>
              <w:jc w:val="both"/>
              <w:rPr>
                <w:b/>
              </w:rPr>
            </w:pPr>
          </w:p>
        </w:tc>
        <w:tc>
          <w:tcPr>
            <w:tcW w:w="7362" w:type="dxa"/>
          </w:tcPr>
          <w:p w:rsidR="00BD36FA" w:rsidRPr="006D04BE" w:rsidRDefault="00BD36FA" w:rsidP="00BD36FA">
            <w:pPr>
              <w:tabs>
                <w:tab w:val="left" w:pos="4080"/>
              </w:tabs>
              <w:jc w:val="both"/>
              <w:rPr>
                <w:b/>
              </w:rPr>
            </w:pPr>
            <w:r w:rsidRPr="006D04BE">
              <w:rPr>
                <w:b/>
              </w:rPr>
              <w:t>Общая стоимость гарантированного перечня услуг по погребению</w:t>
            </w:r>
          </w:p>
        </w:tc>
        <w:tc>
          <w:tcPr>
            <w:tcW w:w="1534" w:type="dxa"/>
          </w:tcPr>
          <w:p w:rsidR="00BD36FA" w:rsidRPr="006D04BE" w:rsidRDefault="00BD36FA" w:rsidP="00BD36FA">
            <w:pPr>
              <w:tabs>
                <w:tab w:val="left" w:pos="4080"/>
              </w:tabs>
              <w:jc w:val="both"/>
              <w:rPr>
                <w:b/>
              </w:rPr>
            </w:pPr>
            <w:r>
              <w:rPr>
                <w:b/>
              </w:rPr>
              <w:t>6964,68</w:t>
            </w:r>
          </w:p>
        </w:tc>
      </w:tr>
    </w:tbl>
    <w:p w:rsidR="004D0E1B" w:rsidRDefault="004D0E1B" w:rsidP="004D0E1B">
      <w:pPr>
        <w:numPr>
          <w:ilvl w:val="0"/>
          <w:numId w:val="2"/>
        </w:numPr>
        <w:tabs>
          <w:tab w:val="left" w:pos="4080"/>
        </w:tabs>
        <w:ind w:left="0"/>
        <w:jc w:val="both"/>
        <w:rPr>
          <w:b/>
        </w:rPr>
        <w:sectPr w:rsidR="004D0E1B" w:rsidSect="00264758">
          <w:type w:val="continuous"/>
          <w:pgSz w:w="11905" w:h="16837"/>
          <w:pgMar w:top="1276" w:right="424" w:bottom="1134" w:left="851" w:header="720" w:footer="720" w:gutter="0"/>
          <w:cols w:space="140"/>
          <w:docGrid w:linePitch="360"/>
        </w:sectPr>
      </w:pPr>
    </w:p>
    <w:p w:rsidR="004D0E1B" w:rsidRDefault="004D0E1B" w:rsidP="004D0E1B"/>
    <w:p w:rsidR="0056739E" w:rsidRDefault="0056739E" w:rsidP="004D0E1B">
      <w:pPr>
        <w:jc w:val="center"/>
      </w:pPr>
    </w:p>
    <w:sectPr w:rsidR="0056739E" w:rsidSect="0062634F">
      <w:pgSz w:w="11906" w:h="16838"/>
      <w:pgMar w:top="567" w:right="851" w:bottom="85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multilevel"/>
    <w:tmpl w:val="00000001"/>
    <w:lvl w:ilvl="0">
      <w:start w:val="1"/>
      <w:numFmt w:val="none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C47248A"/>
    <w:multiLevelType w:val="hybridMultilevel"/>
    <w:tmpl w:val="0CC685DA"/>
    <w:lvl w:ilvl="0" w:tplc="2EDE4658">
      <w:start w:val="1"/>
      <w:numFmt w:val="decimal"/>
      <w:pStyle w:val="1"/>
      <w:lvlText w:val="%1."/>
      <w:lvlJc w:val="left"/>
      <w:pPr>
        <w:ind w:left="945" w:hanging="57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55" w:hanging="360"/>
      </w:pPr>
    </w:lvl>
    <w:lvl w:ilvl="2" w:tplc="0419001B" w:tentative="1">
      <w:start w:val="1"/>
      <w:numFmt w:val="lowerRoman"/>
      <w:lvlText w:val="%3."/>
      <w:lvlJc w:val="right"/>
      <w:pPr>
        <w:ind w:left="2175" w:hanging="180"/>
      </w:pPr>
    </w:lvl>
    <w:lvl w:ilvl="3" w:tplc="0419000F" w:tentative="1">
      <w:start w:val="1"/>
      <w:numFmt w:val="decimal"/>
      <w:lvlText w:val="%4."/>
      <w:lvlJc w:val="left"/>
      <w:pPr>
        <w:ind w:left="2895" w:hanging="360"/>
      </w:pPr>
    </w:lvl>
    <w:lvl w:ilvl="4" w:tplc="04190019" w:tentative="1">
      <w:start w:val="1"/>
      <w:numFmt w:val="lowerLetter"/>
      <w:lvlText w:val="%5."/>
      <w:lvlJc w:val="left"/>
      <w:pPr>
        <w:ind w:left="3615" w:hanging="360"/>
      </w:pPr>
    </w:lvl>
    <w:lvl w:ilvl="5" w:tplc="0419001B" w:tentative="1">
      <w:start w:val="1"/>
      <w:numFmt w:val="lowerRoman"/>
      <w:lvlText w:val="%6."/>
      <w:lvlJc w:val="right"/>
      <w:pPr>
        <w:ind w:left="4335" w:hanging="180"/>
      </w:pPr>
    </w:lvl>
    <w:lvl w:ilvl="6" w:tplc="0419000F" w:tentative="1">
      <w:start w:val="1"/>
      <w:numFmt w:val="decimal"/>
      <w:lvlText w:val="%7."/>
      <w:lvlJc w:val="left"/>
      <w:pPr>
        <w:ind w:left="5055" w:hanging="360"/>
      </w:pPr>
    </w:lvl>
    <w:lvl w:ilvl="7" w:tplc="04190019" w:tentative="1">
      <w:start w:val="1"/>
      <w:numFmt w:val="lowerLetter"/>
      <w:lvlText w:val="%8."/>
      <w:lvlJc w:val="left"/>
      <w:pPr>
        <w:ind w:left="5775" w:hanging="360"/>
      </w:pPr>
    </w:lvl>
    <w:lvl w:ilvl="8" w:tplc="0419001B" w:tentative="1">
      <w:start w:val="1"/>
      <w:numFmt w:val="lowerRoman"/>
      <w:lvlText w:val="%9."/>
      <w:lvlJc w:val="right"/>
      <w:pPr>
        <w:ind w:left="6495" w:hanging="180"/>
      </w:pPr>
    </w:lvl>
  </w:abstractNum>
  <w:abstractNum w:abstractNumId="2" w15:restartNumberingAfterBreak="0">
    <w:nsid w:val="38044216"/>
    <w:multiLevelType w:val="hybridMultilevel"/>
    <w:tmpl w:val="348EB814"/>
    <w:lvl w:ilvl="0" w:tplc="0419000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350E4"/>
    <w:rsid w:val="000E224B"/>
    <w:rsid w:val="00132F65"/>
    <w:rsid w:val="00212367"/>
    <w:rsid w:val="00323734"/>
    <w:rsid w:val="00326DBA"/>
    <w:rsid w:val="00363D26"/>
    <w:rsid w:val="00403EC2"/>
    <w:rsid w:val="004618FB"/>
    <w:rsid w:val="00484849"/>
    <w:rsid w:val="004D0E1B"/>
    <w:rsid w:val="0056739E"/>
    <w:rsid w:val="005C5FA6"/>
    <w:rsid w:val="006157FA"/>
    <w:rsid w:val="00695AB1"/>
    <w:rsid w:val="006F1312"/>
    <w:rsid w:val="0070658D"/>
    <w:rsid w:val="008350E4"/>
    <w:rsid w:val="008A5C10"/>
    <w:rsid w:val="00A9389B"/>
    <w:rsid w:val="00AF60F2"/>
    <w:rsid w:val="00B23F1D"/>
    <w:rsid w:val="00BD36FA"/>
    <w:rsid w:val="00BE6D7E"/>
    <w:rsid w:val="00CD0D60"/>
    <w:rsid w:val="00DA580D"/>
    <w:rsid w:val="00DC545A"/>
    <w:rsid w:val="00FD73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77CEE7"/>
  <w15:docId w15:val="{F8A24EBA-7B85-4B00-823D-55E8B82A1D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8350E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4D0E1B"/>
    <w:pPr>
      <w:widowControl w:val="0"/>
      <w:numPr>
        <w:numId w:val="1"/>
      </w:numPr>
      <w:suppressAutoHyphens/>
      <w:autoSpaceDE w:val="0"/>
      <w:spacing w:before="108" w:after="108"/>
      <w:jc w:val="center"/>
      <w:outlineLvl w:val="0"/>
    </w:pPr>
    <w:rPr>
      <w:rFonts w:ascii="Arial" w:hAnsi="Arial" w:cs="Arial"/>
      <w:b/>
      <w:bCs/>
      <w:color w:val="00008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basedOn w:val="a"/>
    <w:rsid w:val="008350E4"/>
    <w:pPr>
      <w:spacing w:before="100" w:beforeAutospacing="1" w:after="100" w:afterAutospacing="1"/>
    </w:pPr>
  </w:style>
  <w:style w:type="paragraph" w:customStyle="1" w:styleId="11">
    <w:name w:val="Знак Знак Знак Знак Знак Знак1"/>
    <w:basedOn w:val="a"/>
    <w:rsid w:val="006157FA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character" w:customStyle="1" w:styleId="10">
    <w:name w:val="Заголовок 1 Знак"/>
    <w:basedOn w:val="a0"/>
    <w:link w:val="1"/>
    <w:rsid w:val="004D0E1B"/>
    <w:rPr>
      <w:rFonts w:ascii="Arial" w:eastAsia="Times New Roman" w:hAnsi="Arial" w:cs="Arial"/>
      <w:b/>
      <w:bCs/>
      <w:color w:val="000080"/>
      <w:sz w:val="24"/>
      <w:szCs w:val="24"/>
      <w:lang w:eastAsia="ar-SA"/>
    </w:rPr>
  </w:style>
  <w:style w:type="character" w:customStyle="1" w:styleId="a3">
    <w:name w:val="Цветовое выделение"/>
    <w:rsid w:val="004D0E1B"/>
    <w:rPr>
      <w:b/>
      <w:bCs/>
      <w:color w:val="000080"/>
    </w:rPr>
  </w:style>
  <w:style w:type="paragraph" w:customStyle="1" w:styleId="a4">
    <w:name w:val="Краткий обратный адрес"/>
    <w:basedOn w:val="a"/>
    <w:rsid w:val="004D0E1B"/>
    <w:rPr>
      <w:sz w:val="20"/>
      <w:szCs w:val="20"/>
      <w:lang w:val="en-US"/>
    </w:rPr>
  </w:style>
  <w:style w:type="paragraph" w:styleId="a5">
    <w:name w:val="Balloon Text"/>
    <w:basedOn w:val="a"/>
    <w:link w:val="a6"/>
    <w:uiPriority w:val="99"/>
    <w:semiHidden/>
    <w:unhideWhenUsed/>
    <w:rsid w:val="006F1312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6F1312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159</TotalTime>
  <Pages>3</Pages>
  <Words>585</Words>
  <Characters>3335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Ольга</dc:creator>
  <cp:keywords/>
  <dc:description/>
  <cp:lastModifiedBy>Пользователь</cp:lastModifiedBy>
  <cp:revision>14</cp:revision>
  <cp:lastPrinted>2022-02-04T05:13:00Z</cp:lastPrinted>
  <dcterms:created xsi:type="dcterms:W3CDTF">2019-01-28T04:34:00Z</dcterms:created>
  <dcterms:modified xsi:type="dcterms:W3CDTF">2022-02-04T05:32:00Z</dcterms:modified>
</cp:coreProperties>
</file>